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6C" w:rsidRDefault="00562036">
      <w:pPr>
        <w:jc w:val="center"/>
        <w:rPr>
          <w:rStyle w:val="style11"/>
          <w:rFonts w:ascii="华文中宋" w:eastAsia="华文中宋" w:hAnsi="华文中宋" w:cs="Times New Roman"/>
          <w:color w:val="000000" w:themeColor="text1"/>
          <w:sz w:val="96"/>
          <w:szCs w:val="96"/>
        </w:rPr>
      </w:pPr>
      <w:r>
        <w:rPr>
          <w:rStyle w:val="style11"/>
          <w:rFonts w:ascii="华文中宋" w:eastAsia="华文中宋" w:hAnsi="华文中宋" w:cs="Times New Roman" w:hint="eastAsia"/>
          <w:noProof/>
          <w:color w:val="000000" w:themeColor="text1"/>
          <w:sz w:val="96"/>
          <w:szCs w:val="96"/>
        </w:rPr>
        <w:drawing>
          <wp:anchor distT="0" distB="0" distL="114300" distR="114300" simplePos="0" relativeHeight="251674624" behindDoc="0" locked="0" layoutInCell="1" allowOverlap="1">
            <wp:simplePos x="0" y="0"/>
            <wp:positionH relativeFrom="column">
              <wp:posOffset>906780</wp:posOffset>
            </wp:positionH>
            <wp:positionV relativeFrom="paragraph">
              <wp:posOffset>133350</wp:posOffset>
            </wp:positionV>
            <wp:extent cx="3533775" cy="809625"/>
            <wp:effectExtent l="19050" t="0" r="9525" b="0"/>
            <wp:wrapNone/>
            <wp:docPr id="2" name="图片 2" descr="高清校徽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清校徽红"/>
                    <pic:cNvPicPr>
                      <a:picLocks noChangeAspect="1"/>
                    </pic:cNvPicPr>
                  </pic:nvPicPr>
                  <pic:blipFill>
                    <a:blip r:embed="rId7"/>
                    <a:stretch>
                      <a:fillRect/>
                    </a:stretch>
                  </pic:blipFill>
                  <pic:spPr>
                    <a:xfrm>
                      <a:off x="0" y="0"/>
                      <a:ext cx="3544861" cy="812165"/>
                    </a:xfrm>
                    <a:prstGeom prst="rect">
                      <a:avLst/>
                    </a:prstGeom>
                  </pic:spPr>
                </pic:pic>
              </a:graphicData>
            </a:graphic>
          </wp:anchor>
        </w:drawing>
      </w:r>
    </w:p>
    <w:p w:rsidR="0048506C" w:rsidRDefault="00562036">
      <w:pPr>
        <w:jc w:val="center"/>
        <w:rPr>
          <w:rStyle w:val="style11"/>
          <w:rFonts w:ascii="方正大标宋简体" w:eastAsia="方正大标宋简体" w:hAnsi="方正大标宋简体" w:cs="方正大标宋简体"/>
          <w:color w:val="FF0000"/>
          <w:sz w:val="96"/>
          <w:szCs w:val="96"/>
        </w:rPr>
      </w:pPr>
      <w:r>
        <w:rPr>
          <w:rStyle w:val="style11"/>
          <w:rFonts w:ascii="方正大标宋简体" w:eastAsia="方正大标宋简体" w:hAnsi="方正大标宋简体" w:cs="方正大标宋简体" w:hint="eastAsia"/>
          <w:color w:val="FF0000"/>
          <w:sz w:val="96"/>
          <w:szCs w:val="96"/>
        </w:rPr>
        <w:t>采购工作情况简报</w:t>
      </w:r>
    </w:p>
    <w:p w:rsidR="0048506C" w:rsidRDefault="00562036">
      <w:pPr>
        <w:widowControl/>
        <w:shd w:val="clear" w:color="auto" w:fill="FFFFFF"/>
        <w:spacing w:line="560" w:lineRule="exact"/>
        <w:jc w:val="center"/>
        <w:rPr>
          <w:rFonts w:ascii="仿宋" w:hAnsi="仿宋" w:cs="仿宋"/>
          <w:b/>
          <w:bCs/>
          <w:color w:val="FF0000"/>
          <w:kern w:val="0"/>
          <w:sz w:val="32"/>
          <w:szCs w:val="32"/>
        </w:rPr>
      </w:pPr>
      <w:r>
        <w:rPr>
          <w:rFonts w:ascii="仿宋" w:hAnsi="仿宋" w:cs="仿宋" w:hint="eastAsia"/>
          <w:b/>
          <w:bCs/>
          <w:color w:val="FF0000"/>
          <w:kern w:val="0"/>
          <w:sz w:val="32"/>
          <w:szCs w:val="32"/>
        </w:rPr>
        <w:t>2017</w:t>
      </w:r>
      <w:r>
        <w:rPr>
          <w:rFonts w:ascii="仿宋" w:hAnsi="仿宋" w:cs="仿宋" w:hint="eastAsia"/>
          <w:b/>
          <w:bCs/>
          <w:color w:val="FF0000"/>
          <w:kern w:val="0"/>
          <w:sz w:val="32"/>
          <w:szCs w:val="32"/>
        </w:rPr>
        <w:t>年第</w:t>
      </w:r>
      <w:r>
        <w:rPr>
          <w:rFonts w:ascii="仿宋" w:hAnsi="仿宋" w:cs="仿宋" w:hint="eastAsia"/>
          <w:b/>
          <w:bCs/>
          <w:color w:val="FF0000"/>
          <w:kern w:val="0"/>
          <w:sz w:val="32"/>
          <w:szCs w:val="32"/>
        </w:rPr>
        <w:t>2</w:t>
      </w:r>
      <w:r>
        <w:rPr>
          <w:rFonts w:ascii="仿宋" w:hAnsi="仿宋" w:cs="仿宋" w:hint="eastAsia"/>
          <w:b/>
          <w:bCs/>
          <w:color w:val="FF0000"/>
          <w:kern w:val="0"/>
          <w:sz w:val="32"/>
          <w:szCs w:val="32"/>
        </w:rPr>
        <w:t>期</w:t>
      </w:r>
    </w:p>
    <w:p w:rsidR="0048506C" w:rsidRDefault="00562036">
      <w:pPr>
        <w:widowControl/>
        <w:shd w:val="clear" w:color="auto" w:fill="FFFFFF"/>
        <w:spacing w:line="560" w:lineRule="exact"/>
        <w:jc w:val="center"/>
        <w:rPr>
          <w:rFonts w:ascii="仿宋" w:hAnsi="仿宋" w:cs="仿宋"/>
          <w:b/>
          <w:bCs/>
          <w:color w:val="FF0000"/>
          <w:kern w:val="0"/>
          <w:sz w:val="24"/>
          <w:szCs w:val="24"/>
        </w:rPr>
      </w:pPr>
      <w:r>
        <w:rPr>
          <w:rFonts w:ascii="仿宋" w:hAnsi="仿宋" w:cs="仿宋" w:hint="eastAsia"/>
          <w:b/>
          <w:bCs/>
          <w:color w:val="FF0000"/>
          <w:kern w:val="0"/>
          <w:sz w:val="24"/>
          <w:szCs w:val="24"/>
        </w:rPr>
        <w:t>(</w:t>
      </w:r>
      <w:r>
        <w:rPr>
          <w:rFonts w:ascii="仿宋" w:hAnsi="仿宋" w:cs="仿宋" w:hint="eastAsia"/>
          <w:b/>
          <w:bCs/>
          <w:color w:val="FF0000"/>
          <w:kern w:val="0"/>
          <w:sz w:val="24"/>
          <w:szCs w:val="24"/>
        </w:rPr>
        <w:t>总第</w:t>
      </w:r>
      <w:r>
        <w:rPr>
          <w:rFonts w:ascii="仿宋" w:hAnsi="仿宋" w:cs="仿宋" w:hint="eastAsia"/>
          <w:b/>
          <w:bCs/>
          <w:color w:val="FF0000"/>
          <w:kern w:val="0"/>
          <w:sz w:val="24"/>
          <w:szCs w:val="24"/>
        </w:rPr>
        <w:t>4</w:t>
      </w:r>
      <w:r>
        <w:rPr>
          <w:rFonts w:ascii="仿宋" w:hAnsi="仿宋" w:cs="仿宋" w:hint="eastAsia"/>
          <w:b/>
          <w:bCs/>
          <w:color w:val="FF0000"/>
          <w:kern w:val="0"/>
          <w:sz w:val="24"/>
          <w:szCs w:val="24"/>
        </w:rPr>
        <w:t>期</w:t>
      </w:r>
      <w:r>
        <w:rPr>
          <w:rFonts w:ascii="仿宋" w:hAnsi="仿宋" w:cs="仿宋" w:hint="eastAsia"/>
          <w:b/>
          <w:bCs/>
          <w:color w:val="FF0000"/>
          <w:kern w:val="0"/>
          <w:sz w:val="24"/>
          <w:szCs w:val="24"/>
        </w:rPr>
        <w:t>)</w:t>
      </w:r>
    </w:p>
    <w:p w:rsidR="0048506C" w:rsidRDefault="00562036">
      <w:pPr>
        <w:widowControl/>
        <w:shd w:val="clear" w:color="auto" w:fill="FFFFFF"/>
        <w:spacing w:line="560" w:lineRule="exact"/>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Cs w:val="28"/>
        </w:rPr>
        <w:t>招投标采购中心编</w:t>
      </w:r>
      <w:r>
        <w:rPr>
          <w:rFonts w:ascii="宋体" w:eastAsia="宋体" w:hAnsi="宋体" w:cs="宋体" w:hint="eastAsia"/>
          <w:color w:val="000000" w:themeColor="text1"/>
          <w:kern w:val="0"/>
          <w:szCs w:val="28"/>
        </w:rPr>
        <w:t>2017</w:t>
      </w:r>
      <w:r>
        <w:rPr>
          <w:rFonts w:ascii="宋体" w:eastAsia="宋体" w:hAnsi="宋体" w:cs="宋体" w:hint="eastAsia"/>
          <w:color w:val="000000" w:themeColor="text1"/>
          <w:kern w:val="0"/>
          <w:szCs w:val="28"/>
        </w:rPr>
        <w:t>年</w:t>
      </w:r>
      <w:r>
        <w:rPr>
          <w:rFonts w:ascii="宋体" w:eastAsia="宋体" w:hAnsi="宋体" w:cs="宋体" w:hint="eastAsia"/>
          <w:color w:val="000000" w:themeColor="text1"/>
          <w:kern w:val="0"/>
          <w:szCs w:val="28"/>
        </w:rPr>
        <w:t>5</w:t>
      </w:r>
      <w:r>
        <w:rPr>
          <w:rFonts w:ascii="宋体" w:eastAsia="宋体" w:hAnsi="宋体" w:cs="宋体" w:hint="eastAsia"/>
          <w:color w:val="000000" w:themeColor="text1"/>
          <w:kern w:val="0"/>
          <w:szCs w:val="28"/>
        </w:rPr>
        <w:t>月</w:t>
      </w:r>
      <w:r>
        <w:rPr>
          <w:rFonts w:ascii="宋体" w:eastAsia="宋体" w:hAnsi="宋体" w:cs="宋体" w:hint="eastAsia"/>
          <w:color w:val="000000" w:themeColor="text1"/>
          <w:kern w:val="0"/>
          <w:szCs w:val="28"/>
        </w:rPr>
        <w:t>20</w:t>
      </w:r>
      <w:r>
        <w:rPr>
          <w:rFonts w:ascii="宋体" w:eastAsia="宋体" w:hAnsi="宋体" w:cs="宋体" w:hint="eastAsia"/>
          <w:color w:val="000000" w:themeColor="text1"/>
          <w:kern w:val="0"/>
          <w:szCs w:val="28"/>
        </w:rPr>
        <w:t>日</w:t>
      </w:r>
    </w:p>
    <w:p w:rsidR="0048506C" w:rsidRDefault="0048506C">
      <w:pPr>
        <w:widowControl/>
        <w:shd w:val="clear" w:color="auto" w:fill="FFFFFF"/>
        <w:spacing w:line="560" w:lineRule="exact"/>
        <w:jc w:val="center"/>
        <w:rPr>
          <w:rFonts w:ascii="宋体" w:eastAsia="宋体" w:hAnsi="宋体" w:cs="宋体"/>
          <w:color w:val="000000" w:themeColor="text1"/>
          <w:kern w:val="0"/>
          <w:sz w:val="24"/>
          <w:szCs w:val="24"/>
        </w:rPr>
      </w:pPr>
      <w:r w:rsidRPr="0048506C">
        <w:rPr>
          <w:rFonts w:eastAsiaTheme="minorEastAsia"/>
          <w:color w:val="000000" w:themeColor="text1"/>
          <w:sz w:val="24"/>
        </w:rPr>
        <w:pict>
          <v:line id="直线 2" o:spid="_x0000_s1026" style="position:absolute;left:0;text-align:left;z-index:251658240" from="-2.7pt,1.05pt" to="433.05pt,1.1pt" o:gfxdata="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5pcp3UAAAABgEAAA8AAAAAAAAAAQAgAAAAIgAAAGRy&#10;cy9kb3ducmV2LnhtbFBLAQIUABQAAAAIAIdO4kBP2GUU0AEAAI8DAAAOAAAAAAAAAAEAIAAAACMB&#10;AABkcnMvZTJvRG9jLnhtbFBLBQYAAAAABgAGAFkBAABlBQAAAAA=&#10;" strokecolor="red"/>
        </w:pic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【标讯快递】</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一、完成的采购项目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w:t>
      </w:r>
      <w:r>
        <w:rPr>
          <w:rFonts w:ascii="华文仿宋" w:eastAsia="华文仿宋" w:hAnsi="华文仿宋" w:cs="华文仿宋" w:hint="eastAsia"/>
          <w:color w:val="000000" w:themeColor="text1"/>
          <w:szCs w:val="28"/>
        </w:rPr>
        <w:t>校团委</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年“五·四”表彰大会暨文艺汇演舞台、灯光、音响等设备租赁及搭建服务采购项目；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w:t>
      </w:r>
      <w:r>
        <w:rPr>
          <w:rFonts w:ascii="华文仿宋" w:eastAsia="华文仿宋" w:hAnsi="华文仿宋" w:cs="华文仿宋" w:hint="eastAsia"/>
          <w:color w:val="000000" w:themeColor="text1"/>
          <w:szCs w:val="28"/>
        </w:rPr>
        <w:t>教务处学位证书、辅修证制作采购项目（第二次）；</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3.</w:t>
      </w:r>
      <w:r>
        <w:rPr>
          <w:rFonts w:ascii="华文仿宋" w:eastAsia="华文仿宋" w:hAnsi="华文仿宋" w:cs="华文仿宋" w:hint="eastAsia"/>
          <w:color w:val="000000" w:themeColor="text1"/>
          <w:szCs w:val="28"/>
        </w:rPr>
        <w:t>后勤处</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年园林农药、化肥采购项目；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4.</w:t>
      </w:r>
      <w:r>
        <w:rPr>
          <w:rFonts w:ascii="华文仿宋" w:eastAsia="华文仿宋" w:hAnsi="华文仿宋" w:cs="华文仿宋" w:hint="eastAsia"/>
          <w:color w:val="000000" w:themeColor="text1"/>
          <w:szCs w:val="28"/>
        </w:rPr>
        <w:t>教务处毕业证书制作采购项目；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5.</w:t>
      </w:r>
      <w:r>
        <w:rPr>
          <w:rFonts w:ascii="华文仿宋" w:eastAsia="华文仿宋" w:hAnsi="华文仿宋" w:cs="华文仿宋" w:hint="eastAsia"/>
          <w:color w:val="000000" w:themeColor="text1"/>
          <w:szCs w:val="28"/>
        </w:rPr>
        <w:t>学工部</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年毕业生纪念册采购项目（第二次）；</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6.</w:t>
      </w:r>
      <w:r>
        <w:rPr>
          <w:rFonts w:ascii="华文仿宋" w:eastAsia="华文仿宋" w:hAnsi="华文仿宋" w:cs="华文仿宋" w:hint="eastAsia"/>
          <w:color w:val="000000" w:themeColor="text1"/>
          <w:szCs w:val="28"/>
        </w:rPr>
        <w:t>后勤处</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年非生活垃圾清运服务采购项目；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7.</w:t>
      </w:r>
      <w:r>
        <w:rPr>
          <w:rFonts w:ascii="华文仿宋" w:eastAsia="华文仿宋" w:hAnsi="华文仿宋" w:cs="华文仿宋" w:hint="eastAsia"/>
          <w:color w:val="000000" w:themeColor="text1"/>
          <w:szCs w:val="28"/>
        </w:rPr>
        <w:t>学工部广告设计、制作及印刷服务等供应商入围采购项目；</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8.</w:t>
      </w:r>
      <w:r>
        <w:rPr>
          <w:rFonts w:ascii="华文仿宋" w:eastAsia="华文仿宋" w:hAnsi="华文仿宋" w:cs="华文仿宋" w:hint="eastAsia"/>
          <w:bCs/>
          <w:color w:val="000000" w:themeColor="text1"/>
          <w:szCs w:val="28"/>
        </w:rPr>
        <w:t>西华师范大学</w:t>
      </w:r>
      <w:r>
        <w:rPr>
          <w:rFonts w:ascii="华文仿宋" w:eastAsia="华文仿宋" w:hAnsi="华文仿宋" w:cs="华文仿宋" w:hint="eastAsia"/>
          <w:bCs/>
          <w:color w:val="000000" w:themeColor="text1"/>
          <w:szCs w:val="28"/>
        </w:rPr>
        <w:t>2017</w:t>
      </w:r>
      <w:r>
        <w:rPr>
          <w:rFonts w:ascii="华文仿宋" w:eastAsia="华文仿宋" w:hAnsi="华文仿宋" w:cs="华文仿宋" w:hint="eastAsia"/>
          <w:bCs/>
          <w:color w:val="000000" w:themeColor="text1"/>
          <w:szCs w:val="28"/>
        </w:rPr>
        <w:t>年招生宣传资料设计、印制采购项目（第二次）；</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9.</w:t>
      </w:r>
      <w:r>
        <w:rPr>
          <w:rFonts w:ascii="华文仿宋" w:eastAsia="华文仿宋" w:hAnsi="华文仿宋" w:cs="华文仿宋" w:hint="eastAsia"/>
          <w:bCs/>
          <w:color w:val="000000" w:themeColor="text1"/>
          <w:szCs w:val="28"/>
        </w:rPr>
        <w:t>西华师范大学</w:t>
      </w:r>
      <w:r>
        <w:rPr>
          <w:rFonts w:ascii="华文仿宋" w:eastAsia="华文仿宋" w:hAnsi="华文仿宋" w:cs="华文仿宋" w:hint="eastAsia"/>
          <w:bCs/>
          <w:color w:val="000000" w:themeColor="text1"/>
          <w:szCs w:val="28"/>
        </w:rPr>
        <w:t>2017</w:t>
      </w:r>
      <w:r>
        <w:rPr>
          <w:rFonts w:ascii="华文仿宋" w:eastAsia="华文仿宋" w:hAnsi="华文仿宋" w:cs="华文仿宋" w:hint="eastAsia"/>
          <w:bCs/>
          <w:color w:val="000000" w:themeColor="text1"/>
          <w:szCs w:val="28"/>
        </w:rPr>
        <w:t>年易班奖品采购项目；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10.</w:t>
      </w:r>
      <w:r>
        <w:rPr>
          <w:rFonts w:ascii="华文仿宋" w:eastAsia="华文仿宋" w:hAnsi="华文仿宋" w:cs="华文仿宋" w:hint="eastAsia"/>
          <w:color w:val="000000" w:themeColor="text1"/>
          <w:szCs w:val="28"/>
        </w:rPr>
        <w:t>校医院“</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年学生体检外检项目”；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11.</w:t>
      </w:r>
      <w:r>
        <w:rPr>
          <w:rFonts w:ascii="华文仿宋" w:eastAsia="华文仿宋" w:hAnsi="华文仿宋" w:cs="华文仿宋" w:hint="eastAsia"/>
          <w:color w:val="000000" w:themeColor="text1"/>
          <w:szCs w:val="28"/>
        </w:rPr>
        <w:t>国土资源学院“国土资源学院专项设备采购项目进口三方补充协议”</w:t>
      </w:r>
      <w:r>
        <w:rPr>
          <w:rFonts w:ascii="华文仿宋" w:eastAsia="华文仿宋" w:hAnsi="华文仿宋" w:cs="华文仿宋" w:hint="eastAsia"/>
          <w:color w:val="000000" w:themeColor="text1"/>
          <w:szCs w:val="28"/>
        </w:rPr>
        <w:lastRenderedPageBreak/>
        <w:t>的签订；</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12.</w:t>
      </w:r>
      <w:r>
        <w:rPr>
          <w:rFonts w:ascii="华文仿宋" w:eastAsia="华文仿宋" w:hAnsi="华文仿宋" w:cs="华文仿宋" w:hint="eastAsia"/>
          <w:color w:val="000000" w:themeColor="text1"/>
          <w:szCs w:val="28"/>
        </w:rPr>
        <w:t>完成化学化工学院“</w:t>
      </w:r>
      <w:r>
        <w:rPr>
          <w:rFonts w:ascii="华文仿宋" w:eastAsia="华文仿宋" w:hAnsi="华文仿宋" w:cs="华文仿宋"/>
          <w:color w:val="000000" w:themeColor="text1"/>
          <w:szCs w:val="28"/>
        </w:rPr>
        <w:t>化学合成与分析检测教学示范中心（实验台）</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化学合成与分析检测教学示范中心</w:t>
      </w:r>
      <w:r>
        <w:rPr>
          <w:rFonts w:ascii="华文仿宋" w:eastAsia="华文仿宋" w:hAnsi="华文仿宋" w:cs="华文仿宋"/>
          <w:color w:val="000000" w:themeColor="text1"/>
          <w:szCs w:val="28"/>
        </w:rPr>
        <w:t>(</w:t>
      </w:r>
      <w:r>
        <w:rPr>
          <w:rFonts w:ascii="华文仿宋" w:eastAsia="华文仿宋" w:hAnsi="华文仿宋" w:cs="华文仿宋" w:hint="eastAsia"/>
          <w:color w:val="000000" w:themeColor="text1"/>
          <w:szCs w:val="28"/>
        </w:rPr>
        <w:t>无机、有机）专用设备”合同的签订；</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13.</w:t>
      </w:r>
      <w:r>
        <w:rPr>
          <w:rFonts w:ascii="华文仿宋" w:eastAsia="华文仿宋" w:hAnsi="华文仿宋" w:cs="华文仿宋" w:hint="eastAsia"/>
          <w:color w:val="000000" w:themeColor="text1"/>
          <w:szCs w:val="28"/>
        </w:rPr>
        <w:t>完成图书馆“图书馆密集书库、</w:t>
      </w:r>
      <w:r>
        <w:rPr>
          <w:rFonts w:ascii="华文仿宋" w:eastAsia="华文仿宋" w:hAnsi="华文仿宋" w:cs="华文仿宋"/>
          <w:color w:val="000000" w:themeColor="text1"/>
          <w:szCs w:val="28"/>
        </w:rPr>
        <w:t>图书馆数字化办公及移动阅读设备</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图书馆智能储物柜及</w:t>
      </w:r>
      <w:r>
        <w:rPr>
          <w:rFonts w:ascii="华文仿宋" w:eastAsia="华文仿宋" w:hAnsi="华文仿宋" w:cs="华文仿宋"/>
          <w:color w:val="000000" w:themeColor="text1"/>
          <w:szCs w:val="28"/>
        </w:rPr>
        <w:t>RFID</w:t>
      </w:r>
      <w:r>
        <w:rPr>
          <w:rFonts w:ascii="华文仿宋" w:eastAsia="华文仿宋" w:hAnsi="华文仿宋" w:cs="华文仿宋" w:hint="eastAsia"/>
          <w:color w:val="000000" w:themeColor="text1"/>
          <w:szCs w:val="28"/>
        </w:rPr>
        <w:t>相关设备、华凤校区及北湖校区图书馆机房设备、</w:t>
      </w:r>
      <w:r>
        <w:rPr>
          <w:rFonts w:ascii="华文仿宋" w:eastAsia="华文仿宋" w:hAnsi="华文仿宋" w:cs="华文仿宋"/>
          <w:color w:val="000000" w:themeColor="text1"/>
          <w:szCs w:val="28"/>
        </w:rPr>
        <w:t>畅想之星电子书平台</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书生之家数字图书馆</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图书馆电子资源</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西文过刊</w:t>
      </w:r>
      <w:r>
        <w:rPr>
          <w:rFonts w:ascii="华文仿宋" w:eastAsia="华文仿宋" w:hAnsi="华文仿宋" w:cs="华文仿宋"/>
          <w:color w:val="000000" w:themeColor="text1"/>
          <w:szCs w:val="28"/>
        </w:rPr>
        <w:t>JSTOR</w:t>
      </w:r>
      <w:r>
        <w:rPr>
          <w:rFonts w:ascii="华文仿宋" w:eastAsia="华文仿宋" w:hAnsi="华文仿宋" w:cs="华文仿宋" w:hint="eastAsia"/>
          <w:color w:val="000000" w:themeColor="text1"/>
          <w:szCs w:val="28"/>
        </w:rPr>
        <w:t>期刊存储数据库、</w:t>
      </w:r>
      <w:r>
        <w:rPr>
          <w:rFonts w:ascii="华文仿宋" w:eastAsia="华文仿宋" w:hAnsi="华文仿宋" w:cs="华文仿宋"/>
          <w:color w:val="000000" w:themeColor="text1"/>
          <w:szCs w:val="28"/>
        </w:rPr>
        <w:t>中国知网</w:t>
      </w:r>
      <w:r>
        <w:rPr>
          <w:rFonts w:ascii="华文仿宋" w:eastAsia="华文仿宋" w:hAnsi="华文仿宋" w:cs="华文仿宋"/>
          <w:color w:val="000000" w:themeColor="text1"/>
          <w:szCs w:val="28"/>
        </w:rPr>
        <w:t>CNKI</w:t>
      </w:r>
      <w:r>
        <w:rPr>
          <w:rFonts w:ascii="华文仿宋" w:eastAsia="华文仿宋" w:hAnsi="华文仿宋" w:cs="华文仿宋" w:hint="eastAsia"/>
          <w:color w:val="000000" w:themeColor="text1"/>
          <w:szCs w:val="28"/>
        </w:rPr>
        <w:t>学术期刊及工具书数据库等合同的签订；</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14.</w:t>
      </w:r>
      <w:r>
        <w:rPr>
          <w:rFonts w:ascii="华文仿宋" w:eastAsia="华文仿宋" w:hAnsi="华文仿宋" w:cs="华文仿宋" w:hint="eastAsia"/>
          <w:color w:val="000000" w:themeColor="text1"/>
          <w:szCs w:val="28"/>
        </w:rPr>
        <w:t>完成生命科学院“</w:t>
      </w:r>
      <w:r>
        <w:rPr>
          <w:rFonts w:ascii="华文仿宋" w:eastAsia="华文仿宋" w:hAnsi="华文仿宋" w:cs="华文仿宋"/>
          <w:color w:val="000000" w:themeColor="text1"/>
          <w:szCs w:val="28"/>
        </w:rPr>
        <w:t>生态学</w:t>
      </w:r>
      <w:r>
        <w:rPr>
          <w:rFonts w:ascii="华文仿宋" w:eastAsia="华文仿宋" w:hAnsi="华文仿宋" w:cs="华文仿宋"/>
          <w:color w:val="000000" w:themeColor="text1"/>
          <w:szCs w:val="28"/>
        </w:rPr>
        <w:t>-</w:t>
      </w:r>
      <w:r>
        <w:rPr>
          <w:rFonts w:ascii="华文仿宋" w:eastAsia="华文仿宋" w:hAnsi="华文仿宋" w:cs="华文仿宋" w:hint="eastAsia"/>
          <w:color w:val="000000" w:themeColor="text1"/>
          <w:szCs w:val="28"/>
        </w:rPr>
        <w:t>教学专用仪器项目”合同的签订；</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15.</w:t>
      </w:r>
      <w:r>
        <w:rPr>
          <w:rFonts w:ascii="华文仿宋" w:eastAsia="华文仿宋" w:hAnsi="华文仿宋" w:cs="华文仿宋" w:hint="eastAsia"/>
          <w:color w:val="000000" w:themeColor="text1"/>
          <w:szCs w:val="28"/>
        </w:rPr>
        <w:t>人事处教职工意外伤害险项目；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16.</w:t>
      </w:r>
      <w:r>
        <w:rPr>
          <w:rFonts w:ascii="华文仿宋" w:eastAsia="华文仿宋" w:hAnsi="华文仿宋" w:cs="华文仿宋" w:hint="eastAsia"/>
          <w:color w:val="000000" w:themeColor="text1"/>
          <w:szCs w:val="28"/>
        </w:rPr>
        <w:t>教育信息技术中心</w:t>
      </w:r>
      <w:r>
        <w:rPr>
          <w:rFonts w:ascii="华文仿宋" w:eastAsia="华文仿宋" w:hAnsi="华文仿宋" w:cs="华文仿宋" w:hint="eastAsia"/>
          <w:color w:val="000000" w:themeColor="text1"/>
          <w:szCs w:val="28"/>
        </w:rPr>
        <w:t>2016-2017</w:t>
      </w:r>
      <w:r>
        <w:rPr>
          <w:rFonts w:ascii="华文仿宋" w:eastAsia="华文仿宋" w:hAnsi="华文仿宋" w:cs="华文仿宋" w:hint="eastAsia"/>
          <w:color w:val="000000" w:themeColor="text1"/>
          <w:szCs w:val="28"/>
        </w:rPr>
        <w:t>学年度多媒体教室投影机灯泡采购项目；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17.</w:t>
      </w:r>
      <w:r>
        <w:rPr>
          <w:rFonts w:ascii="华文仿宋" w:eastAsia="华文仿宋" w:hAnsi="华文仿宋" w:cs="华文仿宋" w:hint="eastAsia"/>
          <w:color w:val="000000" w:themeColor="text1"/>
          <w:szCs w:val="28"/>
        </w:rPr>
        <w:t>保卫处西华师范大学保安服务项目；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18.</w:t>
      </w:r>
      <w:r>
        <w:rPr>
          <w:rFonts w:ascii="华文仿宋" w:eastAsia="华文仿宋" w:hAnsi="华文仿宋" w:cs="华文仿宋" w:hint="eastAsia"/>
          <w:color w:val="000000" w:themeColor="text1"/>
          <w:szCs w:val="28"/>
        </w:rPr>
        <w:t>后勤处大豆油和肉制品采购项目</w:t>
      </w:r>
      <w:r>
        <w:rPr>
          <w:rFonts w:ascii="华文仿宋" w:eastAsia="华文仿宋" w:hAnsi="华文仿宋" w:cs="华文仿宋" w:hint="eastAsia"/>
          <w:color w:val="000000" w:themeColor="text1"/>
          <w:szCs w:val="28"/>
        </w:rPr>
        <w:t>;</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19.</w:t>
      </w:r>
      <w:r>
        <w:rPr>
          <w:rFonts w:ascii="华文仿宋" w:eastAsia="华文仿宋" w:hAnsi="华文仿宋" w:cs="华文仿宋" w:hint="eastAsia"/>
          <w:color w:val="000000" w:themeColor="text1"/>
          <w:szCs w:val="28"/>
        </w:rPr>
        <w:t>教材发行中心学生教材入围服务商采购项目</w:t>
      </w:r>
      <w:r>
        <w:rPr>
          <w:rFonts w:ascii="华文仿宋" w:eastAsia="华文仿宋" w:hAnsi="华文仿宋" w:cs="华文仿宋" w:hint="eastAsia"/>
          <w:color w:val="000000" w:themeColor="text1"/>
          <w:szCs w:val="28"/>
        </w:rPr>
        <w:t>;</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20.</w:t>
      </w:r>
      <w:r>
        <w:rPr>
          <w:rFonts w:ascii="华文仿宋" w:eastAsia="华文仿宋" w:hAnsi="华文仿宋" w:cs="华文仿宋" w:hint="eastAsia"/>
          <w:color w:val="000000" w:themeColor="text1"/>
          <w:szCs w:val="28"/>
        </w:rPr>
        <w:t>完成电子信息工程学院电磁场电磁波实验设备政府采购补充合同的签订；</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21.</w:t>
      </w:r>
      <w:r>
        <w:rPr>
          <w:rFonts w:ascii="华文仿宋" w:eastAsia="华文仿宋" w:hAnsi="华文仿宋" w:cs="华文仿宋" w:hint="eastAsia"/>
          <w:bCs/>
          <w:color w:val="000000" w:themeColor="text1"/>
          <w:szCs w:val="28"/>
        </w:rPr>
        <w:t>教育信息技术中心多媒体教室耗材采购项目；</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color w:val="000000" w:themeColor="text1"/>
          <w:szCs w:val="28"/>
        </w:rPr>
        <w:t>22.</w:t>
      </w:r>
      <w:r>
        <w:rPr>
          <w:rFonts w:ascii="华文仿宋" w:eastAsia="华文仿宋" w:hAnsi="华文仿宋" w:cs="华文仿宋" w:hint="eastAsia"/>
          <w:color w:val="000000" w:themeColor="text1"/>
          <w:szCs w:val="28"/>
        </w:rPr>
        <w:t>后勤处教工餐厅设备采购项目；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23.</w:t>
      </w:r>
      <w:r>
        <w:rPr>
          <w:rFonts w:ascii="华文仿宋" w:eastAsia="华文仿宋" w:hAnsi="华文仿宋" w:cs="华文仿宋" w:hint="eastAsia"/>
          <w:color w:val="000000" w:themeColor="text1"/>
          <w:szCs w:val="28"/>
        </w:rPr>
        <w:t>西华师范大学</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年“五•四”表彰优秀团员、优秀团干部奖品采购项目；</w:t>
      </w:r>
    </w:p>
    <w:p w:rsidR="0048506C" w:rsidRDefault="00562036">
      <w:pPr>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24.</w:t>
      </w:r>
      <w:r>
        <w:rPr>
          <w:rFonts w:ascii="华文仿宋" w:eastAsia="华文仿宋" w:hAnsi="华文仿宋" w:cs="华文仿宋" w:hint="eastAsia"/>
          <w:color w:val="000000" w:themeColor="text1"/>
          <w:szCs w:val="28"/>
        </w:rPr>
        <w:t>完成体育学院运动生理生化教学实验仪器项目专用设备进口三方补充协议的签订；</w:t>
      </w:r>
    </w:p>
    <w:p w:rsidR="0048506C" w:rsidRDefault="00562036">
      <w:pPr>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lastRenderedPageBreak/>
        <w:t>25.</w:t>
      </w:r>
      <w:r>
        <w:rPr>
          <w:rFonts w:ascii="华文仿宋" w:eastAsia="华文仿宋" w:hAnsi="华文仿宋" w:cs="华文仿宋" w:hint="eastAsia"/>
          <w:color w:val="000000" w:themeColor="text1"/>
          <w:szCs w:val="28"/>
        </w:rPr>
        <w:t>完成图书馆新购数据库：中国共产党思想理论资源数据库、人民数据库、银</w:t>
      </w:r>
      <w:r>
        <w:rPr>
          <w:rFonts w:ascii="华文仿宋" w:eastAsia="华文仿宋" w:hAnsi="华文仿宋" w:cs="华文仿宋" w:hint="eastAsia"/>
          <w:color w:val="000000" w:themeColor="text1"/>
          <w:szCs w:val="28"/>
        </w:rPr>
        <w:t>符考试题库、中经视频数据库</w:t>
      </w:r>
      <w:r>
        <w:rPr>
          <w:rFonts w:ascii="华文仿宋" w:eastAsia="华文仿宋" w:hAnsi="华文仿宋" w:cs="华文仿宋" w:hint="eastAsia"/>
          <w:color w:val="000000" w:themeColor="text1"/>
          <w:szCs w:val="28"/>
        </w:rPr>
        <w:t>2017</w:t>
      </w:r>
      <w:r>
        <w:rPr>
          <w:rFonts w:ascii="华文仿宋" w:eastAsia="华文仿宋" w:hAnsi="华文仿宋" w:cs="华文仿宋" w:hint="eastAsia"/>
          <w:color w:val="000000" w:themeColor="text1"/>
          <w:szCs w:val="28"/>
        </w:rPr>
        <w:t>年度合同签订；</w:t>
      </w:r>
    </w:p>
    <w:p w:rsidR="0048506C" w:rsidRDefault="00562036">
      <w:pPr>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26.</w:t>
      </w:r>
      <w:r>
        <w:rPr>
          <w:rFonts w:ascii="华文仿宋" w:eastAsia="华文仿宋" w:hAnsi="华文仿宋" w:cs="华文仿宋" w:hint="eastAsia"/>
          <w:color w:val="000000" w:themeColor="text1"/>
          <w:szCs w:val="28"/>
        </w:rPr>
        <w:t>科技园会议室和多功能厅改造工程完成采购；</w:t>
      </w:r>
    </w:p>
    <w:p w:rsidR="0048506C" w:rsidRDefault="00562036">
      <w:pPr>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27.</w:t>
      </w:r>
      <w:r>
        <w:rPr>
          <w:rFonts w:ascii="华文仿宋" w:eastAsia="华文仿宋" w:hAnsi="华文仿宋" w:cs="华文仿宋" w:hint="eastAsia"/>
          <w:color w:val="000000" w:themeColor="text1"/>
          <w:szCs w:val="28"/>
        </w:rPr>
        <w:t>第</w:t>
      </w:r>
      <w:r>
        <w:rPr>
          <w:rFonts w:ascii="华文仿宋" w:eastAsia="华文仿宋" w:hAnsi="华文仿宋" w:cs="华文仿宋" w:hint="eastAsia"/>
          <w:color w:val="000000" w:themeColor="text1"/>
          <w:szCs w:val="28"/>
        </w:rPr>
        <w:t>29</w:t>
      </w:r>
      <w:r>
        <w:rPr>
          <w:rFonts w:ascii="华文仿宋" w:eastAsia="华文仿宋" w:hAnsi="华文仿宋" w:cs="华文仿宋" w:hint="eastAsia"/>
          <w:color w:val="000000" w:themeColor="text1"/>
          <w:szCs w:val="28"/>
        </w:rPr>
        <w:t>届校园文化艺术节开幕式舞台、灯光、音响租赁服务项目；</w:t>
      </w:r>
    </w:p>
    <w:p w:rsidR="0048506C" w:rsidRDefault="00562036">
      <w:pPr>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28.</w:t>
      </w:r>
      <w:r>
        <w:rPr>
          <w:rFonts w:ascii="华文仿宋" w:eastAsia="华文仿宋" w:hAnsi="华文仿宋" w:cs="华文仿宋" w:hint="eastAsia"/>
          <w:color w:val="000000" w:themeColor="text1"/>
          <w:szCs w:val="28"/>
        </w:rPr>
        <w:t>研究生楼二楼改造项目；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29.</w:t>
      </w:r>
      <w:r>
        <w:rPr>
          <w:rFonts w:ascii="华文仿宋" w:eastAsia="华文仿宋" w:hAnsi="华文仿宋" w:cs="华文仿宋" w:hint="eastAsia"/>
          <w:color w:val="000000" w:themeColor="text1"/>
          <w:szCs w:val="28"/>
        </w:rPr>
        <w:t>后勤处工程监理服务采购项目（第二次）；</w:t>
      </w:r>
    </w:p>
    <w:p w:rsidR="0048506C" w:rsidRDefault="00562036">
      <w:pPr>
        <w:spacing w:line="560" w:lineRule="exact"/>
        <w:rPr>
          <w:color w:val="000000" w:themeColor="text1"/>
          <w:szCs w:val="28"/>
        </w:rPr>
      </w:pPr>
      <w:r>
        <w:rPr>
          <w:rFonts w:ascii="华文仿宋" w:eastAsia="华文仿宋" w:hAnsi="华文仿宋" w:cs="华文仿宋" w:hint="eastAsia"/>
          <w:color w:val="000000" w:themeColor="text1"/>
          <w:szCs w:val="28"/>
        </w:rPr>
        <w:t>30.</w:t>
      </w:r>
      <w:r>
        <w:rPr>
          <w:rFonts w:ascii="华文仿宋" w:eastAsia="华文仿宋" w:hAnsi="华文仿宋" w:cs="华文仿宋" w:hint="eastAsia"/>
          <w:color w:val="000000" w:themeColor="text1"/>
          <w:szCs w:val="28"/>
        </w:rPr>
        <w:t>后勤</w:t>
      </w:r>
      <w:r>
        <w:rPr>
          <w:rFonts w:hint="eastAsia"/>
          <w:color w:val="000000" w:themeColor="text1"/>
          <w:szCs w:val="28"/>
        </w:rPr>
        <w:t>处</w:t>
      </w:r>
      <w:r>
        <w:rPr>
          <w:rFonts w:hint="eastAsia"/>
          <w:color w:val="000000" w:themeColor="text1"/>
          <w:szCs w:val="28"/>
        </w:rPr>
        <w:t>3</w:t>
      </w:r>
      <w:r>
        <w:rPr>
          <w:rFonts w:hint="eastAsia"/>
          <w:color w:val="000000" w:themeColor="text1"/>
          <w:szCs w:val="28"/>
        </w:rPr>
        <w:t>家工程造价咨询入围供应商采购项目；</w:t>
      </w:r>
    </w:p>
    <w:p w:rsidR="0048506C" w:rsidRDefault="00562036">
      <w:pPr>
        <w:spacing w:line="560" w:lineRule="exact"/>
        <w:rPr>
          <w:color w:val="000000" w:themeColor="text1"/>
          <w:szCs w:val="28"/>
        </w:rPr>
      </w:pPr>
      <w:r>
        <w:rPr>
          <w:rFonts w:ascii="华文仿宋" w:eastAsia="华文仿宋" w:hAnsi="华文仿宋" w:cs="华文仿宋" w:hint="eastAsia"/>
          <w:color w:val="000000" w:themeColor="text1"/>
          <w:szCs w:val="28"/>
        </w:rPr>
        <w:t>31.</w:t>
      </w:r>
      <w:r>
        <w:rPr>
          <w:rFonts w:ascii="华文仿宋" w:eastAsia="华文仿宋" w:hAnsi="华文仿宋" w:cs="华文仿宋" w:hint="eastAsia"/>
          <w:color w:val="000000" w:themeColor="text1"/>
          <w:szCs w:val="28"/>
        </w:rPr>
        <w:t>基建处华凤校区学生宿舍</w:t>
      </w:r>
      <w:r>
        <w:rPr>
          <w:rFonts w:ascii="华文仿宋" w:eastAsia="华文仿宋" w:hAnsi="华文仿宋" w:cs="华文仿宋" w:hint="eastAsia"/>
          <w:color w:val="000000" w:themeColor="text1"/>
          <w:szCs w:val="28"/>
        </w:rPr>
        <w:t>23-24</w:t>
      </w:r>
      <w:r>
        <w:rPr>
          <w:rFonts w:ascii="华文仿宋" w:eastAsia="华文仿宋" w:hAnsi="华文仿宋" w:cs="华文仿宋" w:hint="eastAsia"/>
          <w:color w:val="000000" w:themeColor="text1"/>
          <w:szCs w:val="28"/>
        </w:rPr>
        <w:t>栋工程勘察服务项目（第四次）；</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32.</w:t>
      </w:r>
      <w:r>
        <w:rPr>
          <w:rFonts w:ascii="华文仿宋" w:eastAsia="华文仿宋" w:hAnsi="华文仿宋" w:cs="华文仿宋" w:hint="eastAsia"/>
          <w:bCs/>
          <w:color w:val="000000" w:themeColor="text1"/>
          <w:szCs w:val="28"/>
        </w:rPr>
        <w:t>国资处空调</w:t>
      </w:r>
      <w:r>
        <w:rPr>
          <w:rFonts w:ascii="华文仿宋" w:eastAsia="华文仿宋" w:hAnsi="华文仿宋" w:cs="华文仿宋" w:hint="eastAsia"/>
          <w:bCs/>
          <w:color w:val="000000" w:themeColor="text1"/>
          <w:szCs w:val="28"/>
        </w:rPr>
        <w:t>3P</w:t>
      </w:r>
      <w:r>
        <w:rPr>
          <w:rFonts w:ascii="华文仿宋" w:eastAsia="华文仿宋" w:hAnsi="华文仿宋" w:cs="华文仿宋" w:hint="eastAsia"/>
          <w:bCs/>
          <w:color w:val="000000" w:themeColor="text1"/>
          <w:szCs w:val="28"/>
        </w:rPr>
        <w:t>柜机网上竞价项目已完成采购，合同正在确认中</w:t>
      </w:r>
      <w:r>
        <w:rPr>
          <w:rFonts w:ascii="华文仿宋" w:eastAsia="华文仿宋" w:hAnsi="华文仿宋" w:cs="华文仿宋" w:hint="eastAsia"/>
          <w:bCs/>
          <w:color w:val="000000" w:themeColor="text1"/>
          <w:szCs w:val="28"/>
        </w:rPr>
        <w:t xml:space="preserve">; </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33.</w:t>
      </w:r>
      <w:r>
        <w:rPr>
          <w:rFonts w:ascii="华文仿宋" w:eastAsia="华文仿宋" w:hAnsi="华文仿宋" w:cs="华文仿宋" w:hint="eastAsia"/>
          <w:bCs/>
          <w:color w:val="000000" w:themeColor="text1"/>
          <w:szCs w:val="28"/>
        </w:rPr>
        <w:t>国资处办公设备吸顶空调网上竞价项目已完成采购，合同正在确认中；</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34.</w:t>
      </w:r>
      <w:r>
        <w:rPr>
          <w:rFonts w:ascii="华文仿宋" w:eastAsia="华文仿宋" w:hAnsi="华文仿宋" w:cs="华文仿宋" w:hint="eastAsia"/>
          <w:bCs/>
          <w:color w:val="000000" w:themeColor="text1"/>
          <w:szCs w:val="28"/>
        </w:rPr>
        <w:t>国资处办公设备打印机网上竞价项目因教务处急需采购，从</w:t>
      </w:r>
      <w:r>
        <w:rPr>
          <w:rFonts w:ascii="华文仿宋" w:eastAsia="华文仿宋" w:hAnsi="华文仿宋" w:cs="华文仿宋" w:hint="eastAsia"/>
          <w:bCs/>
          <w:color w:val="000000" w:themeColor="text1"/>
          <w:szCs w:val="28"/>
        </w:rPr>
        <w:t>3</w:t>
      </w:r>
      <w:r>
        <w:rPr>
          <w:rFonts w:ascii="华文仿宋" w:eastAsia="华文仿宋" w:hAnsi="华文仿宋" w:cs="华文仿宋" w:hint="eastAsia"/>
          <w:bCs/>
          <w:color w:val="000000" w:themeColor="text1"/>
          <w:szCs w:val="28"/>
        </w:rPr>
        <w:t>台打印机采购项目中拆分</w:t>
      </w:r>
      <w:r>
        <w:rPr>
          <w:rFonts w:ascii="华文仿宋" w:eastAsia="华文仿宋" w:hAnsi="华文仿宋" w:cs="华文仿宋" w:hint="eastAsia"/>
          <w:bCs/>
          <w:color w:val="000000" w:themeColor="text1"/>
          <w:szCs w:val="28"/>
        </w:rPr>
        <w:t>2</w:t>
      </w:r>
      <w:r>
        <w:rPr>
          <w:rFonts w:ascii="华文仿宋" w:eastAsia="华文仿宋" w:hAnsi="华文仿宋" w:cs="华文仿宋" w:hint="eastAsia"/>
          <w:bCs/>
          <w:color w:val="000000" w:themeColor="text1"/>
          <w:szCs w:val="28"/>
        </w:rPr>
        <w:t>台发起网上竞价，挂网期内只有一家商家响应报价，竞价失败转商场直购，直购已完成；</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bCs/>
          <w:color w:val="000000" w:themeColor="text1"/>
          <w:szCs w:val="28"/>
        </w:rPr>
        <w:t>35.</w:t>
      </w:r>
      <w:r>
        <w:rPr>
          <w:rFonts w:ascii="华文仿宋" w:eastAsia="华文仿宋" w:hAnsi="华文仿宋" w:cs="华文仿宋" w:hint="eastAsia"/>
          <w:bCs/>
          <w:color w:val="000000" w:themeColor="text1"/>
          <w:szCs w:val="28"/>
        </w:rPr>
        <w:t>马克思主义学院世界政治局势变化与国内维稳研究平板式微型计算机采购项目网上竞价，挂网期内无商家响应报价，竞价失败转商场直购，直购已完成。</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二、流标（废标）项目</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w:t>
      </w:r>
      <w:r>
        <w:rPr>
          <w:rFonts w:ascii="华文仿宋" w:eastAsia="华文仿宋" w:hAnsi="华文仿宋" w:cs="华文仿宋" w:hint="eastAsia"/>
          <w:color w:val="000000" w:themeColor="text1"/>
          <w:szCs w:val="28"/>
        </w:rPr>
        <w:t>校地合作实验仪器设备共享数字化平台建设采购项目，因有效报名供应商不足三家流标；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w:t>
      </w:r>
      <w:r>
        <w:rPr>
          <w:rFonts w:ascii="华文仿宋" w:eastAsia="华文仿宋" w:hAnsi="华文仿宋" w:cs="华文仿宋" w:hint="eastAsia"/>
          <w:color w:val="000000" w:themeColor="text1"/>
          <w:szCs w:val="28"/>
        </w:rPr>
        <w:t>环境学院室内空气污染防治实验室专用设备采购项目，因有效质疑废标；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3.</w:t>
      </w:r>
      <w:r>
        <w:rPr>
          <w:rFonts w:ascii="华文仿宋" w:eastAsia="华文仿宋" w:hAnsi="华文仿宋" w:cs="华文仿宋" w:hint="eastAsia"/>
          <w:color w:val="000000" w:themeColor="text1"/>
          <w:szCs w:val="28"/>
        </w:rPr>
        <w:t>后勤处五餐厅经营权招商采购</w:t>
      </w:r>
      <w:r>
        <w:rPr>
          <w:rFonts w:ascii="华文仿宋" w:eastAsia="华文仿宋" w:hAnsi="华文仿宋" w:cs="华文仿宋" w:hint="eastAsia"/>
          <w:color w:val="000000" w:themeColor="text1"/>
          <w:szCs w:val="28"/>
        </w:rPr>
        <w:t>项目因有效质疑废标；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4.</w:t>
      </w:r>
      <w:r>
        <w:rPr>
          <w:rFonts w:ascii="华文仿宋" w:eastAsia="华文仿宋" w:hAnsi="华文仿宋" w:cs="华文仿宋" w:hint="eastAsia"/>
          <w:color w:val="000000" w:themeColor="text1"/>
          <w:szCs w:val="28"/>
        </w:rPr>
        <w:t>后勤处学生超市设备采购项目因有效报名供应商不足三家流标；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lastRenderedPageBreak/>
        <w:t>5.</w:t>
      </w:r>
      <w:r>
        <w:rPr>
          <w:rFonts w:ascii="华文仿宋" w:eastAsia="华文仿宋" w:hAnsi="华文仿宋" w:cs="华文仿宋" w:hint="eastAsia"/>
          <w:color w:val="000000" w:themeColor="text1"/>
          <w:szCs w:val="28"/>
        </w:rPr>
        <w:t>基建处华凤校区教师周转房（第一批）施工图设计文件审查服务项目因有效报名供应商不足三家三次流标；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6.</w:t>
      </w:r>
      <w:r>
        <w:rPr>
          <w:rFonts w:ascii="华文仿宋" w:eastAsia="华文仿宋" w:hAnsi="华文仿宋" w:cs="华文仿宋" w:hint="eastAsia"/>
          <w:color w:val="000000" w:themeColor="text1"/>
          <w:szCs w:val="28"/>
        </w:rPr>
        <w:t>后勤处</w:t>
      </w:r>
      <w:r>
        <w:rPr>
          <w:rFonts w:ascii="华文仿宋" w:eastAsia="华文仿宋" w:hAnsi="华文仿宋" w:cs="华文仿宋" w:hint="eastAsia"/>
          <w:color w:val="000000" w:themeColor="text1"/>
          <w:szCs w:val="28"/>
        </w:rPr>
        <w:t>5</w:t>
      </w:r>
      <w:r>
        <w:rPr>
          <w:rFonts w:ascii="华文仿宋" w:eastAsia="华文仿宋" w:hAnsi="华文仿宋" w:cs="华文仿宋" w:hint="eastAsia"/>
          <w:color w:val="000000" w:themeColor="text1"/>
          <w:szCs w:val="28"/>
        </w:rPr>
        <w:t>家工程设计入围供应商采购项目因投标供应商未按要求报价，废标；</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color w:val="000000" w:themeColor="text1"/>
          <w:szCs w:val="28"/>
        </w:rPr>
        <w:t>7.</w:t>
      </w:r>
      <w:r>
        <w:rPr>
          <w:rFonts w:ascii="华文仿宋" w:eastAsia="华文仿宋" w:hAnsi="华文仿宋" w:cs="华文仿宋" w:hint="eastAsia"/>
          <w:color w:val="000000" w:themeColor="text1"/>
          <w:szCs w:val="28"/>
        </w:rPr>
        <w:t>科研处学术检测系统项目因有效报名供应商不足三家流标；</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color w:val="000000" w:themeColor="text1"/>
          <w:szCs w:val="28"/>
        </w:rPr>
        <w:t>8.</w:t>
      </w:r>
      <w:r>
        <w:rPr>
          <w:rFonts w:ascii="华文仿宋" w:eastAsia="华文仿宋" w:hAnsi="华文仿宋" w:cs="华文仿宋" w:hint="eastAsia"/>
          <w:color w:val="000000" w:themeColor="text1"/>
          <w:szCs w:val="28"/>
        </w:rPr>
        <w:t>西华师范大学</w:t>
      </w:r>
      <w:r>
        <w:rPr>
          <w:rFonts w:ascii="华文仿宋" w:eastAsia="华文仿宋" w:hAnsi="华文仿宋" w:cs="华文仿宋" w:hint="eastAsia"/>
          <w:color w:val="000000" w:themeColor="text1"/>
          <w:szCs w:val="28"/>
        </w:rPr>
        <w:t>2016</w:t>
      </w:r>
      <w:r>
        <w:rPr>
          <w:rFonts w:ascii="华文仿宋" w:eastAsia="华文仿宋" w:hAnsi="华文仿宋" w:cs="华文仿宋" w:hint="eastAsia"/>
          <w:color w:val="000000" w:themeColor="text1"/>
          <w:szCs w:val="28"/>
        </w:rPr>
        <w:t>年教学及科研项目因有效报名供应商不足三家第二次流标。</w:t>
      </w:r>
    </w:p>
    <w:p w:rsidR="0048506C" w:rsidRDefault="00562036">
      <w:pPr>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b/>
          <w:color w:val="000000" w:themeColor="text1"/>
          <w:szCs w:val="28"/>
        </w:rPr>
        <w:t>三、正在推进的项目</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1.</w:t>
      </w:r>
      <w:r>
        <w:rPr>
          <w:rFonts w:ascii="华文仿宋" w:eastAsia="华文仿宋" w:hAnsi="华文仿宋" w:cs="华文仿宋" w:hint="eastAsia"/>
          <w:bCs/>
          <w:color w:val="000000" w:themeColor="text1"/>
          <w:szCs w:val="28"/>
        </w:rPr>
        <w:t>后勤处车辆维修、保险、加油采购项目拟用集中采购招标入围供应商，合同签订中；</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2.</w:t>
      </w:r>
      <w:r>
        <w:rPr>
          <w:rFonts w:ascii="华文仿宋" w:eastAsia="华文仿宋" w:hAnsi="华文仿宋" w:cs="华文仿宋" w:hint="eastAsia"/>
          <w:bCs/>
          <w:color w:val="000000" w:themeColor="text1"/>
          <w:szCs w:val="28"/>
        </w:rPr>
        <w:t>后勤处北湖校区两台</w:t>
      </w:r>
      <w:r>
        <w:rPr>
          <w:rFonts w:ascii="华文仿宋" w:eastAsia="华文仿宋" w:hAnsi="华文仿宋" w:cs="华文仿宋" w:hint="eastAsia"/>
          <w:bCs/>
          <w:color w:val="000000" w:themeColor="text1"/>
          <w:szCs w:val="28"/>
        </w:rPr>
        <w:t>630KVA</w:t>
      </w:r>
      <w:r>
        <w:rPr>
          <w:rFonts w:ascii="华文仿宋" w:eastAsia="华文仿宋" w:hAnsi="华文仿宋" w:cs="华文仿宋" w:hint="eastAsia"/>
          <w:bCs/>
          <w:color w:val="000000" w:themeColor="text1"/>
          <w:szCs w:val="28"/>
        </w:rPr>
        <w:t>箱变安装工程采购项目，开标时间：</w:t>
      </w:r>
      <w:r>
        <w:rPr>
          <w:rFonts w:ascii="华文仿宋" w:eastAsia="华文仿宋" w:hAnsi="华文仿宋" w:cs="华文仿宋" w:hint="eastAsia"/>
          <w:bCs/>
          <w:color w:val="000000" w:themeColor="text1"/>
          <w:szCs w:val="28"/>
        </w:rPr>
        <w:t>2017/5/24</w:t>
      </w:r>
      <w:r>
        <w:rPr>
          <w:rFonts w:ascii="华文仿宋" w:eastAsia="华文仿宋" w:hAnsi="华文仿宋" w:cs="华文仿宋" w:hint="eastAsia"/>
          <w:bCs/>
          <w:color w:val="000000" w:themeColor="text1"/>
          <w:szCs w:val="28"/>
        </w:rPr>
        <w:t>；</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3.</w:t>
      </w:r>
      <w:r>
        <w:rPr>
          <w:rFonts w:ascii="华文仿宋" w:eastAsia="华文仿宋" w:hAnsi="华文仿宋" w:cs="华文仿宋" w:hint="eastAsia"/>
          <w:bCs/>
          <w:color w:val="000000" w:themeColor="text1"/>
          <w:szCs w:val="28"/>
        </w:rPr>
        <w:t>宣传部西华师范大学形象宣传片采购项目，开标时间</w:t>
      </w:r>
      <w:r>
        <w:rPr>
          <w:rFonts w:ascii="华文仿宋" w:eastAsia="华文仿宋" w:hAnsi="华文仿宋" w:cs="华文仿宋" w:hint="eastAsia"/>
          <w:bCs/>
          <w:color w:val="000000" w:themeColor="text1"/>
          <w:szCs w:val="28"/>
        </w:rPr>
        <w:t>2017/5/25</w:t>
      </w:r>
      <w:r>
        <w:rPr>
          <w:rFonts w:ascii="华文仿宋" w:eastAsia="华文仿宋" w:hAnsi="华文仿宋" w:cs="华文仿宋" w:hint="eastAsia"/>
          <w:bCs/>
          <w:color w:val="000000" w:themeColor="text1"/>
          <w:szCs w:val="28"/>
        </w:rPr>
        <w:t>；</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4.</w:t>
      </w:r>
      <w:r>
        <w:rPr>
          <w:rFonts w:ascii="华文仿宋" w:eastAsia="华文仿宋" w:hAnsi="华文仿宋" w:cs="华文仿宋" w:hint="eastAsia"/>
          <w:bCs/>
          <w:color w:val="000000" w:themeColor="text1"/>
          <w:szCs w:val="28"/>
        </w:rPr>
        <w:t>基建处华凤校区二期校园道路改造工程清单编制等服务采购项目招标文件已完成，基建处图纸完善中；</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5.</w:t>
      </w:r>
      <w:r>
        <w:rPr>
          <w:rFonts w:ascii="华文仿宋" w:eastAsia="华文仿宋" w:hAnsi="华文仿宋" w:cs="华文仿宋" w:hint="eastAsia"/>
          <w:bCs/>
          <w:color w:val="000000" w:themeColor="text1"/>
          <w:szCs w:val="28"/>
        </w:rPr>
        <w:t>研究生、本科生和专科生实习保险项目，招标文件以及需求论证已完成，生均采购标准以及招标文件待使用单位最终确认定稿；</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6.</w:t>
      </w:r>
      <w:r>
        <w:rPr>
          <w:rFonts w:ascii="华文仿宋" w:eastAsia="华文仿宋" w:hAnsi="华文仿宋" w:cs="华文仿宋" w:hint="eastAsia"/>
          <w:bCs/>
          <w:color w:val="000000" w:themeColor="text1"/>
          <w:szCs w:val="28"/>
        </w:rPr>
        <w:t>后勤处防盗门维修、电风扇维修项目，开标时间：</w:t>
      </w:r>
      <w:r>
        <w:rPr>
          <w:rFonts w:ascii="华文仿宋" w:eastAsia="华文仿宋" w:hAnsi="华文仿宋" w:cs="华文仿宋" w:hint="eastAsia"/>
          <w:bCs/>
          <w:color w:val="000000" w:themeColor="text1"/>
          <w:szCs w:val="28"/>
        </w:rPr>
        <w:t>2017/5/23</w:t>
      </w:r>
      <w:r>
        <w:rPr>
          <w:rFonts w:ascii="华文仿宋" w:eastAsia="华文仿宋" w:hAnsi="华文仿宋" w:cs="华文仿宋" w:hint="eastAsia"/>
          <w:bCs/>
          <w:color w:val="000000" w:themeColor="text1"/>
          <w:szCs w:val="28"/>
        </w:rPr>
        <w:t>；</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7.</w:t>
      </w:r>
      <w:r>
        <w:rPr>
          <w:rFonts w:ascii="华文仿宋" w:eastAsia="华文仿宋" w:hAnsi="华文仿宋" w:cs="华文仿宋" w:hint="eastAsia"/>
          <w:bCs/>
          <w:color w:val="000000" w:themeColor="text1"/>
          <w:szCs w:val="28"/>
        </w:rPr>
        <w:t>教育信息技术中心文化建设采购项目，开标时间：</w:t>
      </w:r>
      <w:r>
        <w:rPr>
          <w:rFonts w:ascii="华文仿宋" w:eastAsia="华文仿宋" w:hAnsi="华文仿宋" w:cs="华文仿宋" w:hint="eastAsia"/>
          <w:bCs/>
          <w:color w:val="000000" w:themeColor="text1"/>
          <w:szCs w:val="28"/>
        </w:rPr>
        <w:t>2017/5/25</w:t>
      </w:r>
      <w:r>
        <w:rPr>
          <w:rFonts w:ascii="华文仿宋" w:eastAsia="华文仿宋" w:hAnsi="华文仿宋" w:cs="华文仿宋" w:hint="eastAsia"/>
          <w:bCs/>
          <w:color w:val="000000" w:themeColor="text1"/>
          <w:szCs w:val="28"/>
        </w:rPr>
        <w:t>；</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8.</w:t>
      </w:r>
      <w:hyperlink r:id="rId8" w:tooltip="西华师范大学房产综合管理信息系统采购项目竞争性磋商采购公告" w:history="1">
        <w:r>
          <w:rPr>
            <w:rFonts w:ascii="华文仿宋" w:eastAsia="华文仿宋" w:hAnsi="华文仿宋" w:cs="华文仿宋" w:hint="eastAsia"/>
            <w:bCs/>
            <w:color w:val="000000" w:themeColor="text1"/>
            <w:szCs w:val="28"/>
          </w:rPr>
          <w:t>西华师范大学房产综合管理信息系统采购项目</w:t>
        </w:r>
      </w:hyperlink>
      <w:r>
        <w:rPr>
          <w:rFonts w:ascii="华文仿宋" w:eastAsia="华文仿宋" w:hAnsi="华文仿宋" w:cs="华文仿宋" w:hint="eastAsia"/>
          <w:bCs/>
          <w:color w:val="000000" w:themeColor="text1"/>
          <w:szCs w:val="28"/>
        </w:rPr>
        <w:t xml:space="preserve">, </w:t>
      </w:r>
      <w:r>
        <w:rPr>
          <w:rFonts w:ascii="华文仿宋" w:eastAsia="华文仿宋" w:hAnsi="华文仿宋" w:cs="华文仿宋" w:hint="eastAsia"/>
          <w:bCs/>
          <w:color w:val="000000" w:themeColor="text1"/>
          <w:szCs w:val="28"/>
        </w:rPr>
        <w:t>开标时间：</w:t>
      </w:r>
      <w:r>
        <w:rPr>
          <w:rFonts w:ascii="华文仿宋" w:eastAsia="华文仿宋" w:hAnsi="华文仿宋" w:cs="华文仿宋" w:hint="eastAsia"/>
          <w:bCs/>
          <w:color w:val="000000" w:themeColor="text1"/>
          <w:szCs w:val="28"/>
        </w:rPr>
        <w:t>2017/5/26</w:t>
      </w:r>
      <w:r>
        <w:rPr>
          <w:rFonts w:ascii="华文仿宋" w:eastAsia="华文仿宋" w:hAnsi="华文仿宋" w:cs="华文仿宋" w:hint="eastAsia"/>
          <w:bCs/>
          <w:color w:val="000000" w:themeColor="text1"/>
          <w:szCs w:val="28"/>
        </w:rPr>
        <w:t>；</w:t>
      </w:r>
    </w:p>
    <w:p w:rsidR="0048506C" w:rsidRDefault="00562036">
      <w:pPr>
        <w:spacing w:line="560" w:lineRule="exact"/>
        <w:rPr>
          <w:rFonts w:ascii="华文仿宋" w:eastAsia="华文仿宋" w:hAnsi="华文仿宋" w:cs="华文仿宋"/>
          <w:bCs/>
          <w:color w:val="000000" w:themeColor="text1"/>
          <w:szCs w:val="28"/>
        </w:rPr>
      </w:pPr>
      <w:r>
        <w:rPr>
          <w:rFonts w:ascii="华文仿宋" w:eastAsia="华文仿宋" w:hAnsi="华文仿宋" w:cs="华文仿宋" w:hint="eastAsia"/>
          <w:bCs/>
          <w:color w:val="000000" w:themeColor="text1"/>
          <w:szCs w:val="28"/>
        </w:rPr>
        <w:t>9.</w:t>
      </w:r>
      <w:r>
        <w:rPr>
          <w:rFonts w:ascii="华文仿宋" w:eastAsia="华文仿宋" w:hAnsi="华文仿宋" w:cs="华文仿宋" w:hint="eastAsia"/>
          <w:bCs/>
          <w:color w:val="000000" w:themeColor="text1"/>
          <w:szCs w:val="28"/>
        </w:rPr>
        <w:t>西华师范大学华凤校区二期学生公寓楼一层门卫室改造工程</w:t>
      </w:r>
      <w:r>
        <w:rPr>
          <w:rFonts w:ascii="华文仿宋" w:eastAsia="华文仿宋" w:hAnsi="华文仿宋" w:cs="华文仿宋" w:hint="eastAsia"/>
          <w:bCs/>
          <w:color w:val="000000" w:themeColor="text1"/>
          <w:szCs w:val="28"/>
        </w:rPr>
        <w:t>4</w:t>
      </w:r>
      <w:r>
        <w:rPr>
          <w:rFonts w:ascii="华文仿宋" w:eastAsia="华文仿宋" w:hAnsi="华文仿宋" w:cs="华文仿宋" w:hint="eastAsia"/>
          <w:bCs/>
          <w:color w:val="000000" w:themeColor="text1"/>
          <w:szCs w:val="28"/>
        </w:rPr>
        <w:t>月</w:t>
      </w:r>
      <w:r>
        <w:rPr>
          <w:rFonts w:ascii="华文仿宋" w:eastAsia="华文仿宋" w:hAnsi="华文仿宋" w:cs="华文仿宋" w:hint="eastAsia"/>
          <w:bCs/>
          <w:color w:val="000000" w:themeColor="text1"/>
          <w:szCs w:val="28"/>
        </w:rPr>
        <w:t>18</w:t>
      </w:r>
      <w:r>
        <w:rPr>
          <w:rFonts w:ascii="华文仿宋" w:eastAsia="华文仿宋" w:hAnsi="华文仿宋" w:cs="华文仿宋" w:hint="eastAsia"/>
          <w:bCs/>
          <w:color w:val="000000" w:themeColor="text1"/>
          <w:szCs w:val="28"/>
        </w:rPr>
        <w:t>日将招标文件初稿交与使用单位审核；目前使用单位对工程量清单、图纸和招标文件还在审核中。</w:t>
      </w:r>
    </w:p>
    <w:p w:rsidR="0048506C" w:rsidRDefault="00562036">
      <w:pPr>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lastRenderedPageBreak/>
        <w:t>（数据截止</w:t>
      </w:r>
      <w:r>
        <w:rPr>
          <w:rFonts w:ascii="华文仿宋" w:eastAsia="华文仿宋" w:hAnsi="华文仿宋" w:cs="华文仿宋" w:hint="eastAsia"/>
          <w:b/>
          <w:color w:val="000000" w:themeColor="text1"/>
          <w:szCs w:val="28"/>
        </w:rPr>
        <w:t>2017</w:t>
      </w:r>
      <w:r>
        <w:rPr>
          <w:rFonts w:ascii="华文仿宋" w:eastAsia="华文仿宋" w:hAnsi="华文仿宋" w:cs="华文仿宋" w:hint="eastAsia"/>
          <w:b/>
          <w:color w:val="000000" w:themeColor="text1"/>
          <w:szCs w:val="28"/>
        </w:rPr>
        <w:t>年</w:t>
      </w:r>
      <w:r>
        <w:rPr>
          <w:rFonts w:ascii="华文仿宋" w:eastAsia="华文仿宋" w:hAnsi="华文仿宋" w:cs="华文仿宋" w:hint="eastAsia"/>
          <w:b/>
          <w:color w:val="000000" w:themeColor="text1"/>
          <w:szCs w:val="28"/>
        </w:rPr>
        <w:t>5</w:t>
      </w:r>
      <w:r>
        <w:rPr>
          <w:rFonts w:ascii="华文仿宋" w:eastAsia="华文仿宋" w:hAnsi="华文仿宋" w:cs="华文仿宋" w:hint="eastAsia"/>
          <w:b/>
          <w:color w:val="000000" w:themeColor="text1"/>
          <w:szCs w:val="28"/>
        </w:rPr>
        <w:t>月</w:t>
      </w:r>
      <w:r>
        <w:rPr>
          <w:rFonts w:ascii="华文仿宋" w:eastAsia="华文仿宋" w:hAnsi="华文仿宋" w:cs="华文仿宋" w:hint="eastAsia"/>
          <w:b/>
          <w:color w:val="000000" w:themeColor="text1"/>
          <w:szCs w:val="28"/>
        </w:rPr>
        <w:t>20</w:t>
      </w:r>
      <w:r>
        <w:rPr>
          <w:rFonts w:ascii="华文仿宋" w:eastAsia="华文仿宋" w:hAnsi="华文仿宋" w:cs="华文仿宋" w:hint="eastAsia"/>
          <w:b/>
          <w:color w:val="000000" w:themeColor="text1"/>
          <w:szCs w:val="28"/>
        </w:rPr>
        <w:t>日，详见招投标采购中心主页）</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【采购环节管理】</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校内影响采购进度的原因和情形</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1.</w:t>
      </w:r>
      <w:r>
        <w:rPr>
          <w:rFonts w:ascii="华文仿宋" w:eastAsia="华文仿宋" w:hAnsi="华文仿宋" w:cs="华文仿宋" w:hint="eastAsia"/>
          <w:color w:val="000000" w:themeColor="text1"/>
          <w:szCs w:val="28"/>
        </w:rPr>
        <w:t>个别项目预算单位工程项目工程量清单、招标控制价和施工设计图纸不确定就将采购报告交采购中心，导致招标文件形成太慢，影响采购进度；</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2.</w:t>
      </w:r>
      <w:r>
        <w:rPr>
          <w:rFonts w:ascii="华文仿宋" w:eastAsia="华文仿宋" w:hAnsi="华文仿宋" w:cs="华文仿宋" w:hint="eastAsia"/>
          <w:color w:val="000000" w:themeColor="text1"/>
          <w:szCs w:val="28"/>
        </w:rPr>
        <w:t>项目预算单位对技术参数，商务要求，评分标准设置存在问题，形成招标文件后反复修改，导致采购周期长，影响采购进度；</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3.</w:t>
      </w:r>
      <w:r>
        <w:rPr>
          <w:rFonts w:ascii="华文仿宋" w:eastAsia="华文仿宋" w:hAnsi="华文仿宋" w:cs="华文仿宋" w:hint="eastAsia"/>
          <w:color w:val="000000" w:themeColor="text1"/>
          <w:szCs w:val="28"/>
        </w:rPr>
        <w:t>项</w:t>
      </w:r>
      <w:r>
        <w:rPr>
          <w:rFonts w:ascii="华文仿宋" w:eastAsia="华文仿宋" w:hAnsi="华文仿宋" w:cs="华文仿宋" w:hint="eastAsia"/>
          <w:color w:val="000000" w:themeColor="text1"/>
          <w:szCs w:val="28"/>
        </w:rPr>
        <w:t>目预算单位对市场价格掌握不准确，控制单价过低，无人应标，导致多次流标采购不能按时完成，影响采购进度；</w:t>
      </w:r>
    </w:p>
    <w:p w:rsidR="0048506C" w:rsidRDefault="0048506C">
      <w:pPr>
        <w:shd w:val="clear" w:color="auto" w:fill="FFFFFF"/>
        <w:spacing w:line="560" w:lineRule="exact"/>
        <w:rPr>
          <w:rFonts w:ascii="华文仿宋" w:eastAsia="华文仿宋" w:hAnsi="华文仿宋" w:cs="华文仿宋"/>
          <w:b/>
          <w:color w:val="000000" w:themeColor="text1"/>
          <w:szCs w:val="28"/>
        </w:rPr>
      </w:pP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【采购小知识】</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1.</w:t>
      </w:r>
      <w:r>
        <w:rPr>
          <w:rFonts w:ascii="华文仿宋" w:eastAsia="华文仿宋" w:hAnsi="华文仿宋" w:cs="华文仿宋" w:hint="eastAsia"/>
          <w:b/>
          <w:color w:val="000000" w:themeColor="text1"/>
          <w:szCs w:val="28"/>
        </w:rPr>
        <w:t>依法采购</w:t>
      </w:r>
      <w:r>
        <w:rPr>
          <w:rFonts w:ascii="华文仿宋" w:eastAsia="华文仿宋" w:hAnsi="华文仿宋" w:cs="华文仿宋" w:hint="eastAsia"/>
          <w:b/>
          <w:color w:val="000000" w:themeColor="text1"/>
          <w:szCs w:val="28"/>
        </w:rPr>
        <w:t>:</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1</w:t>
      </w:r>
      <w:r>
        <w:rPr>
          <w:rFonts w:ascii="华文仿宋" w:eastAsia="华文仿宋" w:hAnsi="华文仿宋" w:cs="华文仿宋" w:hint="eastAsia"/>
          <w:color w:val="000000" w:themeColor="text1"/>
          <w:szCs w:val="28"/>
        </w:rPr>
        <w:t>）立项合法</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2</w:t>
      </w:r>
      <w:r>
        <w:rPr>
          <w:rFonts w:ascii="华文仿宋" w:eastAsia="华文仿宋" w:hAnsi="华文仿宋" w:cs="华文仿宋" w:hint="eastAsia"/>
          <w:color w:val="000000" w:themeColor="text1"/>
          <w:szCs w:val="28"/>
        </w:rPr>
        <w:t>）采购主体合法（各级人民政府公共资源交易中心、社会代理机构、财政厅批准的事业单位）</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3</w:t>
      </w:r>
      <w:r>
        <w:rPr>
          <w:rFonts w:ascii="华文仿宋" w:eastAsia="华文仿宋" w:hAnsi="华文仿宋" w:cs="华文仿宋" w:hint="eastAsia"/>
          <w:color w:val="000000" w:themeColor="text1"/>
          <w:szCs w:val="28"/>
        </w:rPr>
        <w:t>）程序合法</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4</w:t>
      </w:r>
      <w:r>
        <w:rPr>
          <w:rFonts w:ascii="华文仿宋" w:eastAsia="华文仿宋" w:hAnsi="华文仿宋" w:cs="华文仿宋" w:hint="eastAsia"/>
          <w:color w:val="000000" w:themeColor="text1"/>
          <w:szCs w:val="28"/>
        </w:rPr>
        <w:t>）媒体合法（四川政府采购网、四川招投标网）</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5</w:t>
      </w:r>
      <w:r>
        <w:rPr>
          <w:rFonts w:ascii="华文仿宋" w:eastAsia="华文仿宋" w:hAnsi="华文仿宋" w:cs="华文仿宋" w:hint="eastAsia"/>
          <w:color w:val="000000" w:themeColor="text1"/>
          <w:szCs w:val="28"/>
        </w:rPr>
        <w:t>）评审专家合法（取得财政厅授予的资格证书，并接受其考核、奖罚等管理的专家，业主代表不能作为评审专家）</w:t>
      </w: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2.</w:t>
      </w:r>
      <w:r>
        <w:rPr>
          <w:rFonts w:ascii="华文仿宋" w:eastAsia="华文仿宋" w:hAnsi="华文仿宋" w:cs="华文仿宋" w:hint="eastAsia"/>
          <w:b/>
          <w:color w:val="000000" w:themeColor="text1"/>
          <w:szCs w:val="28"/>
        </w:rPr>
        <w:t>公开招标时间期限</w:t>
      </w:r>
      <w:r>
        <w:rPr>
          <w:rFonts w:ascii="华文仿宋" w:eastAsia="华文仿宋" w:hAnsi="华文仿宋" w:cs="华文仿宋" w:hint="eastAsia"/>
          <w:color w:val="000000" w:themeColor="text1"/>
          <w:szCs w:val="28"/>
        </w:rPr>
        <w:t>：</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1</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各预算单位修改论证招标文件时间（</w:t>
      </w:r>
      <w:r>
        <w:rPr>
          <w:rFonts w:ascii="华文仿宋" w:eastAsia="华文仿宋" w:hAnsi="华文仿宋" w:cs="华文仿宋" w:hint="eastAsia"/>
          <w:color w:val="000000" w:themeColor="text1"/>
          <w:szCs w:val="28"/>
        </w:rPr>
        <w:t>不定</w:t>
      </w:r>
      <w:r>
        <w:rPr>
          <w:rFonts w:ascii="华文仿宋" w:eastAsia="华文仿宋" w:hAnsi="华文仿宋" w:cs="华文仿宋"/>
          <w:color w:val="000000" w:themeColor="text1"/>
          <w:szCs w:val="28"/>
        </w:rPr>
        <w:t>）；</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2</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财政厅教育厅批复时间</w:t>
      </w:r>
      <w:r>
        <w:rPr>
          <w:rFonts w:ascii="华文仿宋" w:eastAsia="华文仿宋" w:hAnsi="华文仿宋" w:cs="华文仿宋"/>
          <w:color w:val="000000" w:themeColor="text1"/>
          <w:szCs w:val="28"/>
        </w:rPr>
        <w:t>7</w:t>
      </w:r>
      <w:r>
        <w:rPr>
          <w:rFonts w:ascii="华文仿宋" w:eastAsia="华文仿宋" w:hAnsi="华文仿宋" w:cs="华文仿宋"/>
          <w:color w:val="000000" w:themeColor="text1"/>
          <w:szCs w:val="28"/>
        </w:rPr>
        <w:t>个工作日；</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3</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采购公告挂网不少于</w:t>
      </w:r>
      <w:r>
        <w:rPr>
          <w:rFonts w:ascii="华文仿宋" w:eastAsia="华文仿宋" w:hAnsi="华文仿宋" w:cs="华文仿宋"/>
          <w:color w:val="000000" w:themeColor="text1"/>
          <w:szCs w:val="28"/>
        </w:rPr>
        <w:t>20</w:t>
      </w:r>
      <w:r>
        <w:rPr>
          <w:rFonts w:ascii="华文仿宋" w:eastAsia="华文仿宋" w:hAnsi="华文仿宋" w:cs="华文仿宋"/>
          <w:color w:val="000000" w:themeColor="text1"/>
          <w:szCs w:val="28"/>
        </w:rPr>
        <w:t>日；</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lastRenderedPageBreak/>
        <w:t>（</w:t>
      </w:r>
      <w:r>
        <w:rPr>
          <w:rFonts w:ascii="华文仿宋" w:eastAsia="华文仿宋" w:hAnsi="华文仿宋" w:cs="华文仿宋" w:hint="eastAsia"/>
          <w:color w:val="000000" w:themeColor="text1"/>
          <w:szCs w:val="28"/>
        </w:rPr>
        <w:t>4</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质疑答复</w:t>
      </w:r>
      <w:r>
        <w:rPr>
          <w:rFonts w:ascii="华文仿宋" w:eastAsia="华文仿宋" w:hAnsi="华文仿宋" w:cs="华文仿宋"/>
          <w:color w:val="000000" w:themeColor="text1"/>
          <w:szCs w:val="28"/>
        </w:rPr>
        <w:t>7</w:t>
      </w:r>
      <w:r>
        <w:rPr>
          <w:rFonts w:ascii="华文仿宋" w:eastAsia="华文仿宋" w:hAnsi="华文仿宋" w:cs="华文仿宋"/>
          <w:color w:val="000000" w:themeColor="text1"/>
          <w:szCs w:val="28"/>
        </w:rPr>
        <w:t>个工作日；</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5</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招标结束</w:t>
      </w:r>
      <w:r>
        <w:rPr>
          <w:rFonts w:ascii="华文仿宋" w:eastAsia="华文仿宋" w:hAnsi="华文仿宋" w:cs="华文仿宋"/>
          <w:color w:val="000000" w:themeColor="text1"/>
          <w:szCs w:val="28"/>
        </w:rPr>
        <w:t>7</w:t>
      </w:r>
      <w:r>
        <w:rPr>
          <w:rFonts w:ascii="华文仿宋" w:eastAsia="华文仿宋" w:hAnsi="华文仿宋" w:cs="华文仿宋"/>
          <w:color w:val="000000" w:themeColor="text1"/>
          <w:szCs w:val="28"/>
        </w:rPr>
        <w:t>日内确定中标商并发布结果公告；</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6</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中标通知书发出</w:t>
      </w:r>
      <w:r>
        <w:rPr>
          <w:rFonts w:ascii="华文仿宋" w:eastAsia="华文仿宋" w:hAnsi="华文仿宋" w:cs="华文仿宋"/>
          <w:color w:val="000000" w:themeColor="text1"/>
          <w:szCs w:val="28"/>
        </w:rPr>
        <w:t>30</w:t>
      </w:r>
      <w:r>
        <w:rPr>
          <w:rFonts w:ascii="华文仿宋" w:eastAsia="华文仿宋" w:hAnsi="华文仿宋" w:cs="华文仿宋"/>
          <w:color w:val="000000" w:themeColor="text1"/>
          <w:szCs w:val="28"/>
        </w:rPr>
        <w:t>日内签订合同；</w:t>
      </w:r>
    </w:p>
    <w:p w:rsidR="0048506C" w:rsidRDefault="00562036">
      <w:pPr>
        <w:shd w:val="clear" w:color="auto" w:fill="FFFFFF"/>
        <w:spacing w:line="560" w:lineRule="exact"/>
        <w:rPr>
          <w:rFonts w:ascii="华文仿宋" w:eastAsia="华文仿宋" w:hAnsi="华文仿宋" w:cs="华文仿宋"/>
          <w:color w:val="000000" w:themeColor="text1"/>
          <w:szCs w:val="28"/>
        </w:rPr>
      </w:pPr>
      <w:r>
        <w:rPr>
          <w:rFonts w:ascii="华文仿宋" w:eastAsia="华文仿宋" w:hAnsi="华文仿宋" w:cs="华文仿宋" w:hint="eastAsia"/>
          <w:color w:val="000000" w:themeColor="text1"/>
          <w:szCs w:val="28"/>
        </w:rPr>
        <w:t>（</w:t>
      </w:r>
      <w:r>
        <w:rPr>
          <w:rFonts w:ascii="华文仿宋" w:eastAsia="华文仿宋" w:hAnsi="华文仿宋" w:cs="华文仿宋" w:hint="eastAsia"/>
          <w:color w:val="000000" w:themeColor="text1"/>
          <w:szCs w:val="28"/>
        </w:rPr>
        <w:t>7</w:t>
      </w:r>
      <w:r>
        <w:rPr>
          <w:rFonts w:ascii="华文仿宋" w:eastAsia="华文仿宋" w:hAnsi="华文仿宋" w:cs="华文仿宋" w:hint="eastAsia"/>
          <w:color w:val="000000" w:themeColor="text1"/>
          <w:szCs w:val="28"/>
        </w:rPr>
        <w:t>）</w:t>
      </w:r>
      <w:r>
        <w:rPr>
          <w:rFonts w:ascii="华文仿宋" w:eastAsia="华文仿宋" w:hAnsi="华文仿宋" w:cs="华文仿宋"/>
          <w:color w:val="000000" w:themeColor="text1"/>
          <w:szCs w:val="28"/>
        </w:rPr>
        <w:t>合同签订后</w:t>
      </w:r>
      <w:r>
        <w:rPr>
          <w:rFonts w:ascii="华文仿宋" w:eastAsia="华文仿宋" w:hAnsi="华文仿宋" w:cs="华文仿宋"/>
          <w:color w:val="000000" w:themeColor="text1"/>
          <w:szCs w:val="28"/>
        </w:rPr>
        <w:t>2</w:t>
      </w:r>
      <w:r>
        <w:rPr>
          <w:rFonts w:ascii="华文仿宋" w:eastAsia="华文仿宋" w:hAnsi="华文仿宋" w:cs="华文仿宋"/>
          <w:color w:val="000000" w:themeColor="text1"/>
          <w:szCs w:val="28"/>
        </w:rPr>
        <w:t>日内公告及向财政厅备案。</w:t>
      </w:r>
    </w:p>
    <w:p w:rsidR="0048506C" w:rsidRDefault="0048506C">
      <w:pPr>
        <w:shd w:val="clear" w:color="auto" w:fill="FFFFFF"/>
        <w:spacing w:line="560" w:lineRule="exact"/>
        <w:rPr>
          <w:rFonts w:ascii="华文仿宋" w:eastAsia="华文仿宋" w:hAnsi="华文仿宋" w:cs="华文仿宋"/>
          <w:b/>
          <w:color w:val="000000" w:themeColor="text1"/>
          <w:szCs w:val="28"/>
        </w:rPr>
      </w:pPr>
    </w:p>
    <w:p w:rsidR="0048506C" w:rsidRDefault="00562036">
      <w:pPr>
        <w:shd w:val="clear" w:color="auto" w:fill="FFFFFF"/>
        <w:spacing w:line="560" w:lineRule="exact"/>
        <w:rPr>
          <w:rFonts w:ascii="华文仿宋" w:eastAsia="华文仿宋" w:hAnsi="华文仿宋" w:cs="华文仿宋"/>
          <w:b/>
          <w:color w:val="000000" w:themeColor="text1"/>
          <w:szCs w:val="28"/>
        </w:rPr>
      </w:pPr>
      <w:r>
        <w:rPr>
          <w:rFonts w:ascii="华文仿宋" w:eastAsia="华文仿宋" w:hAnsi="华文仿宋" w:cs="华文仿宋" w:hint="eastAsia"/>
          <w:b/>
          <w:color w:val="000000" w:themeColor="text1"/>
          <w:szCs w:val="28"/>
        </w:rPr>
        <w:t>【政采问答】</w:t>
      </w:r>
    </w:p>
    <w:p w:rsidR="0048506C" w:rsidRDefault="00562036">
      <w:pPr>
        <w:shd w:val="clear" w:color="auto" w:fill="FFFFFF"/>
        <w:spacing w:line="560" w:lineRule="exact"/>
        <w:rPr>
          <w:rFonts w:ascii="华文仿宋" w:eastAsia="华文仿宋" w:hAnsi="华文仿宋" w:cs="华文仿宋"/>
          <w:b/>
          <w:color w:val="000000" w:themeColor="text1"/>
          <w:kern w:val="0"/>
          <w:szCs w:val="28"/>
          <w:shd w:val="clear" w:color="auto" w:fill="FFFFFF"/>
        </w:rPr>
      </w:pPr>
      <w:r>
        <w:rPr>
          <w:rFonts w:ascii="华文仿宋" w:eastAsia="华文仿宋" w:hAnsi="华文仿宋" w:cs="华文仿宋" w:hint="eastAsia"/>
          <w:b/>
          <w:color w:val="000000" w:themeColor="text1"/>
          <w:kern w:val="0"/>
          <w:szCs w:val="28"/>
          <w:shd w:val="clear" w:color="auto" w:fill="FFFFFF"/>
        </w:rPr>
        <w:t>1.</w:t>
      </w:r>
      <w:r>
        <w:rPr>
          <w:rFonts w:ascii="华文仿宋" w:eastAsia="华文仿宋" w:hAnsi="华文仿宋" w:cs="华文仿宋"/>
          <w:b/>
          <w:color w:val="000000" w:themeColor="text1"/>
          <w:kern w:val="0"/>
          <w:szCs w:val="28"/>
          <w:shd w:val="clear" w:color="auto" w:fill="FFFFFF"/>
        </w:rPr>
        <w:t>招标文件编制过程中，部分标的物为便于详细说明，可以在文件中附实物图吗？</w:t>
      </w:r>
    </w:p>
    <w:p w:rsidR="0048506C" w:rsidRDefault="00562036">
      <w:pPr>
        <w:shd w:val="clear" w:color="auto" w:fill="FFFFFF"/>
        <w:spacing w:line="560" w:lineRule="exact"/>
        <w:rPr>
          <w:rFonts w:ascii="华文仿宋" w:eastAsia="华文仿宋" w:hAnsi="华文仿宋" w:cs="华文仿宋"/>
          <w:color w:val="000000" w:themeColor="text1"/>
          <w:kern w:val="0"/>
          <w:szCs w:val="28"/>
          <w:shd w:val="clear" w:color="auto" w:fill="FFFFFF"/>
        </w:rPr>
      </w:pPr>
      <w:r>
        <w:rPr>
          <w:rFonts w:ascii="华文仿宋" w:eastAsia="华文仿宋" w:hAnsi="华文仿宋" w:cs="华文仿宋"/>
          <w:color w:val="000000" w:themeColor="text1"/>
          <w:kern w:val="0"/>
          <w:szCs w:val="28"/>
          <w:shd w:val="clear" w:color="auto" w:fill="FFFFFF"/>
        </w:rPr>
        <w:t>答：可以，但应注明是参考图，图片不能有指向特定供应商的标志。如名称、地址、商标等。附上实物图后，必须把评审指标描述清楚，专家评审时，只能对评审指标进行打分，实物图不能作为打分的依据。</w:t>
      </w:r>
    </w:p>
    <w:p w:rsidR="0048506C" w:rsidRDefault="00562036">
      <w:pPr>
        <w:shd w:val="clear" w:color="auto" w:fill="FFFFFF"/>
        <w:spacing w:line="560" w:lineRule="exact"/>
        <w:rPr>
          <w:rFonts w:ascii="华文仿宋" w:eastAsia="华文仿宋" w:hAnsi="华文仿宋" w:cs="华文仿宋"/>
          <w:b/>
          <w:color w:val="000000" w:themeColor="text1"/>
          <w:kern w:val="0"/>
          <w:szCs w:val="28"/>
          <w:shd w:val="clear" w:color="auto" w:fill="FFFFFF"/>
        </w:rPr>
      </w:pPr>
      <w:r>
        <w:rPr>
          <w:rFonts w:ascii="华文仿宋" w:eastAsia="华文仿宋" w:hAnsi="华文仿宋" w:cs="华文仿宋" w:hint="eastAsia"/>
          <w:b/>
          <w:color w:val="000000" w:themeColor="text1"/>
          <w:kern w:val="0"/>
          <w:szCs w:val="28"/>
          <w:shd w:val="clear" w:color="auto" w:fill="FFFFFF"/>
        </w:rPr>
        <w:t>2.</w:t>
      </w:r>
      <w:r>
        <w:rPr>
          <w:rFonts w:ascii="华文仿宋" w:eastAsia="华文仿宋" w:hAnsi="华文仿宋" w:cs="华文仿宋"/>
          <w:b/>
          <w:color w:val="000000" w:themeColor="text1"/>
          <w:kern w:val="0"/>
          <w:szCs w:val="28"/>
          <w:shd w:val="clear" w:color="auto" w:fill="FFFFFF"/>
        </w:rPr>
        <w:t>2017</w:t>
      </w:r>
      <w:r>
        <w:rPr>
          <w:rFonts w:ascii="华文仿宋" w:eastAsia="华文仿宋" w:hAnsi="华文仿宋" w:cs="华文仿宋"/>
          <w:b/>
          <w:color w:val="000000" w:themeColor="text1"/>
          <w:kern w:val="0"/>
          <w:szCs w:val="28"/>
          <w:shd w:val="clear" w:color="auto" w:fill="FFFFFF"/>
        </w:rPr>
        <w:t>年政府采购不能要求提供样品了吗？</w:t>
      </w:r>
    </w:p>
    <w:p w:rsidR="0048506C" w:rsidRDefault="00562036">
      <w:pPr>
        <w:shd w:val="clear" w:color="auto" w:fill="FFFFFF"/>
        <w:spacing w:line="560" w:lineRule="exact"/>
        <w:rPr>
          <w:rFonts w:ascii="华文仿宋" w:eastAsia="华文仿宋" w:hAnsi="华文仿宋" w:cs="华文仿宋"/>
          <w:color w:val="000000" w:themeColor="text1"/>
          <w:kern w:val="0"/>
          <w:szCs w:val="28"/>
          <w:shd w:val="clear" w:color="auto" w:fill="FFFFFF"/>
        </w:rPr>
      </w:pPr>
      <w:r>
        <w:rPr>
          <w:rFonts w:ascii="华文仿宋" w:eastAsia="华文仿宋" w:hAnsi="华文仿宋" w:cs="华文仿宋" w:hint="eastAsia"/>
          <w:color w:val="000000" w:themeColor="text1"/>
          <w:kern w:val="0"/>
          <w:szCs w:val="28"/>
          <w:shd w:val="clear" w:color="auto" w:fill="FFFFFF"/>
        </w:rPr>
        <w:t>答：</w:t>
      </w:r>
      <w:r>
        <w:rPr>
          <w:rFonts w:ascii="华文仿宋" w:eastAsia="华文仿宋" w:hAnsi="华文仿宋" w:cs="华文仿宋"/>
          <w:color w:val="000000" w:themeColor="text1"/>
          <w:szCs w:val="28"/>
          <w:shd w:val="clear" w:color="auto" w:fill="FFFFFF"/>
        </w:rPr>
        <w:t>要看招标文件怎么规定。根据实际情况，有的釆购项目是需要提供样品的，样品检测可以作为评分项；如果招标的产品没有其他任何技术参数作为评分参考，只能通过检测样品才能确知其是否合格，也可以把样品检测作为实质性条款。《实施条例》规定的</w:t>
      </w:r>
      <w:r>
        <w:rPr>
          <w:rFonts w:ascii="华文仿宋" w:eastAsia="华文仿宋" w:hAnsi="华文仿宋" w:cs="华文仿宋"/>
          <w:color w:val="000000" w:themeColor="text1"/>
          <w:szCs w:val="28"/>
          <w:shd w:val="clear" w:color="auto" w:fill="FFFFFF"/>
        </w:rPr>
        <w:t>“</w:t>
      </w:r>
      <w:r>
        <w:rPr>
          <w:rFonts w:ascii="华文仿宋" w:eastAsia="华文仿宋" w:hAnsi="华文仿宋" w:cs="华文仿宋"/>
          <w:color w:val="000000" w:themeColor="text1"/>
          <w:szCs w:val="28"/>
          <w:shd w:val="clear" w:color="auto" w:fill="FFFFFF"/>
        </w:rPr>
        <w:t>不得通过对样品进行检测、对供应商进行考察等方式改变评审结果</w:t>
      </w:r>
      <w:r>
        <w:rPr>
          <w:rFonts w:ascii="华文仿宋" w:eastAsia="华文仿宋" w:hAnsi="华文仿宋" w:cs="华文仿宋"/>
          <w:color w:val="000000" w:themeColor="text1"/>
          <w:szCs w:val="28"/>
          <w:shd w:val="clear" w:color="auto" w:fill="FFFFFF"/>
        </w:rPr>
        <w:t>”</w:t>
      </w:r>
      <w:r>
        <w:rPr>
          <w:rFonts w:ascii="华文仿宋" w:eastAsia="华文仿宋" w:hAnsi="华文仿宋" w:cs="华文仿宋"/>
          <w:color w:val="000000" w:themeColor="text1"/>
          <w:szCs w:val="28"/>
          <w:shd w:val="clear" w:color="auto" w:fill="FFFFFF"/>
        </w:rPr>
        <w:t>。针对的是评完标、结果已经出来了，釆购人或釆购代理机构又要检测样品、又要考察供应商，觉得不满意，还要改变评标结果的情况。</w:t>
      </w:r>
    </w:p>
    <w:p w:rsidR="0048506C" w:rsidRDefault="00562036">
      <w:pPr>
        <w:shd w:val="clear" w:color="auto" w:fill="FFFFFF"/>
        <w:spacing w:line="560" w:lineRule="exact"/>
        <w:rPr>
          <w:rFonts w:ascii="华文仿宋" w:eastAsia="华文仿宋" w:hAnsi="华文仿宋" w:cs="华文仿宋"/>
          <w:color w:val="000000" w:themeColor="text1"/>
          <w:kern w:val="0"/>
          <w:szCs w:val="28"/>
          <w:shd w:val="clear" w:color="auto" w:fill="FFFFFF"/>
        </w:rPr>
      </w:pPr>
      <w:r>
        <w:rPr>
          <w:rFonts w:ascii="华文仿宋" w:eastAsia="华文仿宋" w:hAnsi="华文仿宋" w:cs="华文仿宋"/>
          <w:color w:val="000000" w:themeColor="text1"/>
          <w:kern w:val="0"/>
          <w:szCs w:val="28"/>
          <w:shd w:val="clear" w:color="auto" w:fill="FFFFFF"/>
        </w:rPr>
        <w:t>综上，如确需</w:t>
      </w:r>
      <w:r>
        <w:rPr>
          <w:rFonts w:ascii="华文仿宋" w:eastAsia="华文仿宋" w:hAnsi="华文仿宋" w:cs="华文仿宋"/>
          <w:color w:val="000000" w:themeColor="text1"/>
          <w:kern w:val="0"/>
          <w:szCs w:val="28"/>
          <w:shd w:val="clear" w:color="auto" w:fill="FFFFFF"/>
        </w:rPr>
        <w:t>“</w:t>
      </w:r>
      <w:r>
        <w:rPr>
          <w:rFonts w:ascii="华文仿宋" w:eastAsia="华文仿宋" w:hAnsi="华文仿宋" w:cs="华文仿宋"/>
          <w:color w:val="000000" w:themeColor="text1"/>
          <w:kern w:val="0"/>
          <w:szCs w:val="28"/>
          <w:shd w:val="clear" w:color="auto" w:fill="FFFFFF"/>
        </w:rPr>
        <w:t>样品检测</w:t>
      </w:r>
      <w:r>
        <w:rPr>
          <w:rFonts w:ascii="华文仿宋" w:eastAsia="华文仿宋" w:hAnsi="华文仿宋" w:cs="华文仿宋"/>
          <w:color w:val="000000" w:themeColor="text1"/>
          <w:kern w:val="0"/>
          <w:szCs w:val="28"/>
          <w:shd w:val="clear" w:color="auto" w:fill="FFFFFF"/>
        </w:rPr>
        <w:t>”</w:t>
      </w:r>
      <w:r>
        <w:rPr>
          <w:rFonts w:ascii="华文仿宋" w:eastAsia="华文仿宋" w:hAnsi="华文仿宋" w:cs="华文仿宋"/>
          <w:color w:val="000000" w:themeColor="text1"/>
          <w:kern w:val="0"/>
          <w:szCs w:val="28"/>
          <w:shd w:val="clear" w:color="auto" w:fill="FFFFFF"/>
        </w:rPr>
        <w:t>，应将此环节编在招标文件中，放在评</w:t>
      </w:r>
      <w:r>
        <w:rPr>
          <w:rFonts w:ascii="华文仿宋" w:eastAsia="华文仿宋" w:hAnsi="华文仿宋" w:cs="华文仿宋"/>
          <w:color w:val="000000" w:themeColor="text1"/>
          <w:kern w:val="0"/>
          <w:szCs w:val="28"/>
          <w:shd w:val="clear" w:color="auto" w:fill="FFFFFF"/>
        </w:rPr>
        <w:t>审过程中，而不是评审结果出来后。</w:t>
      </w:r>
    </w:p>
    <w:p w:rsidR="0048506C" w:rsidRDefault="0048506C">
      <w:pPr>
        <w:pStyle w:val="a7"/>
        <w:shd w:val="clear" w:color="auto" w:fill="FFFFFF"/>
        <w:spacing w:line="560" w:lineRule="exact"/>
        <w:rPr>
          <w:rFonts w:ascii="华文仿宋" w:eastAsia="华文仿宋" w:hAnsi="华文仿宋" w:cs="华文仿宋"/>
          <w:b/>
          <w:color w:val="000000" w:themeColor="text1"/>
          <w:sz w:val="28"/>
          <w:szCs w:val="28"/>
        </w:rPr>
      </w:pPr>
    </w:p>
    <w:p w:rsidR="0048506C" w:rsidRDefault="00562036">
      <w:pPr>
        <w:pStyle w:val="a7"/>
        <w:shd w:val="clear" w:color="auto" w:fill="FFFFFF"/>
        <w:spacing w:line="560" w:lineRule="exact"/>
        <w:rPr>
          <w:rFonts w:ascii="华文仿宋" w:eastAsia="华文仿宋" w:hAnsi="华文仿宋" w:cs="华文仿宋"/>
          <w:b/>
          <w:color w:val="000000" w:themeColor="text1"/>
          <w:sz w:val="28"/>
          <w:szCs w:val="28"/>
        </w:rPr>
      </w:pPr>
      <w:r>
        <w:rPr>
          <w:rFonts w:ascii="华文仿宋" w:eastAsia="华文仿宋" w:hAnsi="华文仿宋" w:cs="华文仿宋" w:hint="eastAsia"/>
          <w:b/>
          <w:color w:val="000000" w:themeColor="text1"/>
          <w:sz w:val="28"/>
          <w:szCs w:val="28"/>
        </w:rPr>
        <w:t>【政采案例】</w:t>
      </w:r>
    </w:p>
    <w:p w:rsidR="0048506C" w:rsidRDefault="00562036">
      <w:pPr>
        <w:pStyle w:val="a7"/>
        <w:shd w:val="clear" w:color="auto" w:fill="FFFFFF"/>
        <w:spacing w:line="560" w:lineRule="exact"/>
        <w:rPr>
          <w:rFonts w:ascii="华文仿宋" w:eastAsia="华文仿宋" w:hAnsi="华文仿宋" w:cs="华文仿宋"/>
          <w:b/>
          <w:bCs/>
          <w:color w:val="000000" w:themeColor="text1"/>
          <w:sz w:val="28"/>
          <w:szCs w:val="28"/>
          <w:shd w:val="clear" w:color="auto" w:fill="FFFFFF"/>
        </w:rPr>
      </w:pPr>
      <w:r>
        <w:rPr>
          <w:rFonts w:ascii="华文仿宋" w:eastAsia="华文仿宋" w:hAnsi="华文仿宋" w:cs="华文仿宋" w:hint="eastAsia"/>
          <w:b/>
          <w:bCs/>
          <w:color w:val="000000" w:themeColor="text1"/>
          <w:sz w:val="28"/>
          <w:szCs w:val="28"/>
          <w:shd w:val="clear" w:color="auto" w:fill="FFFFFF"/>
        </w:rPr>
        <w:lastRenderedPageBreak/>
        <w:t>案例一：</w:t>
      </w:r>
      <w:r>
        <w:rPr>
          <w:rFonts w:ascii="华文仿宋" w:eastAsia="华文仿宋" w:hAnsi="华文仿宋" w:cs="华文仿宋"/>
          <w:b/>
          <w:bCs/>
          <w:color w:val="000000" w:themeColor="text1"/>
          <w:sz w:val="28"/>
          <w:szCs w:val="28"/>
          <w:shd w:val="clear" w:color="auto" w:fill="FFFFFF"/>
        </w:rPr>
        <w:t>宏观的评标标准不好用</w:t>
      </w:r>
      <w:r>
        <w:rPr>
          <w:rFonts w:ascii="华文仿宋" w:eastAsia="华文仿宋" w:hAnsi="华文仿宋" w:cs="华文仿宋" w:hint="eastAsia"/>
          <w:b/>
          <w:bCs/>
          <w:color w:val="000000" w:themeColor="text1"/>
          <w:sz w:val="28"/>
          <w:szCs w:val="28"/>
          <w:shd w:val="clear" w:color="auto" w:fill="FFFFFF"/>
        </w:rPr>
        <w:t>：招标文件应包括详细的评分标准和方法。</w:t>
      </w:r>
    </w:p>
    <w:p w:rsidR="0048506C" w:rsidRDefault="00562036">
      <w:pPr>
        <w:rPr>
          <w:rFonts w:ascii="华文仿宋" w:eastAsia="华文仿宋" w:hAnsi="华文仿宋" w:cs="华文仿宋"/>
          <w:color w:val="000000" w:themeColor="text1"/>
          <w:kern w:val="0"/>
          <w:sz w:val="24"/>
          <w:szCs w:val="24"/>
          <w:shd w:val="clear" w:color="auto" w:fill="FFFFFF"/>
        </w:rPr>
      </w:pPr>
      <w:r>
        <w:rPr>
          <w:rFonts w:ascii="华文仿宋" w:eastAsia="华文仿宋" w:hAnsi="华文仿宋" w:cs="华文仿宋" w:hint="eastAsia"/>
          <w:color w:val="000000" w:themeColor="text1"/>
          <w:kern w:val="0"/>
          <w:sz w:val="24"/>
          <w:szCs w:val="24"/>
          <w:shd w:val="clear" w:color="auto" w:fill="FFFFFF"/>
        </w:rPr>
        <w:t>【案例回放】</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hint="eastAsia"/>
          <w:color w:val="000000" w:themeColor="text1"/>
        </w:rPr>
        <w:t xml:space="preserve">　</w:t>
      </w: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20</w:t>
      </w:r>
      <w:r>
        <w:rPr>
          <w:rFonts w:ascii="华文仿宋" w:eastAsia="华文仿宋" w:hAnsi="华文仿宋" w:cs="华文仿宋" w:hint="eastAsia"/>
          <w:color w:val="000000" w:themeColor="text1"/>
          <w:szCs w:val="28"/>
          <w:shd w:val="clear" w:color="auto" w:fill="FFFFFF"/>
        </w:rPr>
        <w:t>××年</w:t>
      </w:r>
      <w:r>
        <w:rPr>
          <w:rFonts w:ascii="华文仿宋" w:eastAsia="华文仿宋" w:hAnsi="华文仿宋" w:cs="华文仿宋" w:hint="eastAsia"/>
          <w:color w:val="000000" w:themeColor="text1"/>
          <w:szCs w:val="28"/>
          <w:shd w:val="clear" w:color="auto" w:fill="FFFFFF"/>
        </w:rPr>
        <w:t>5</w:t>
      </w:r>
      <w:r>
        <w:rPr>
          <w:rFonts w:ascii="华文仿宋" w:eastAsia="华文仿宋" w:hAnsi="华文仿宋" w:cs="华文仿宋" w:hint="eastAsia"/>
          <w:color w:val="000000" w:themeColor="text1"/>
          <w:szCs w:val="28"/>
          <w:shd w:val="clear" w:color="auto" w:fill="FFFFFF"/>
        </w:rPr>
        <w:t>月，某市政府采购中心受采购人的委托，就采购人所需服务器及存储备份设备进行公开招标。共有</w:t>
      </w:r>
      <w:r>
        <w:rPr>
          <w:rFonts w:ascii="华文仿宋" w:eastAsia="华文仿宋" w:hAnsi="华文仿宋" w:cs="华文仿宋" w:hint="eastAsia"/>
          <w:color w:val="000000" w:themeColor="text1"/>
          <w:szCs w:val="28"/>
          <w:shd w:val="clear" w:color="auto" w:fill="FFFFFF"/>
        </w:rPr>
        <w:t>A</w:t>
      </w:r>
      <w:r>
        <w:rPr>
          <w:rFonts w:ascii="华文仿宋" w:eastAsia="华文仿宋" w:hAnsi="华文仿宋" w:cs="华文仿宋" w:hint="eastAsia"/>
          <w:color w:val="000000" w:themeColor="text1"/>
          <w:szCs w:val="28"/>
          <w:shd w:val="clear" w:color="auto" w:fill="FFFFFF"/>
        </w:rPr>
        <w:t>、</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w:t>
      </w:r>
      <w:r>
        <w:rPr>
          <w:rFonts w:ascii="华文仿宋" w:eastAsia="华文仿宋" w:hAnsi="华文仿宋" w:cs="华文仿宋" w:hint="eastAsia"/>
          <w:color w:val="000000" w:themeColor="text1"/>
          <w:szCs w:val="28"/>
          <w:shd w:val="clear" w:color="auto" w:fill="FFFFFF"/>
        </w:rPr>
        <w:t>D</w:t>
      </w:r>
      <w:r>
        <w:rPr>
          <w:rFonts w:ascii="华文仿宋" w:eastAsia="华文仿宋" w:hAnsi="华文仿宋" w:cs="华文仿宋" w:hint="eastAsia"/>
          <w:color w:val="000000" w:themeColor="text1"/>
          <w:szCs w:val="28"/>
          <w:shd w:val="clear" w:color="auto" w:fill="FFFFFF"/>
        </w:rPr>
        <w:t>四家公司参与投标。这</w:t>
      </w:r>
      <w:r>
        <w:rPr>
          <w:rFonts w:ascii="华文仿宋" w:eastAsia="华文仿宋" w:hAnsi="华文仿宋" w:cs="华文仿宋" w:hint="eastAsia"/>
          <w:color w:val="000000" w:themeColor="text1"/>
          <w:szCs w:val="28"/>
          <w:shd w:val="clear" w:color="auto" w:fill="FFFFFF"/>
        </w:rPr>
        <w:t>4</w:t>
      </w:r>
      <w:r>
        <w:rPr>
          <w:rFonts w:ascii="华文仿宋" w:eastAsia="华文仿宋" w:hAnsi="华文仿宋" w:cs="华文仿宋" w:hint="eastAsia"/>
          <w:color w:val="000000" w:themeColor="text1"/>
          <w:szCs w:val="28"/>
          <w:shd w:val="clear" w:color="auto" w:fill="FFFFFF"/>
        </w:rPr>
        <w:t>家公司的投标报价分别为：</w:t>
      </w:r>
      <w:r>
        <w:rPr>
          <w:rFonts w:ascii="华文仿宋" w:eastAsia="华文仿宋" w:hAnsi="华文仿宋" w:cs="华文仿宋" w:hint="eastAsia"/>
          <w:color w:val="000000" w:themeColor="text1"/>
          <w:szCs w:val="28"/>
          <w:shd w:val="clear" w:color="auto" w:fill="FFFFFF"/>
        </w:rPr>
        <w:t>A</w:t>
      </w:r>
      <w:r>
        <w:rPr>
          <w:rFonts w:ascii="华文仿宋" w:eastAsia="华文仿宋" w:hAnsi="华文仿宋" w:cs="华文仿宋" w:hint="eastAsia"/>
          <w:color w:val="000000" w:themeColor="text1"/>
          <w:szCs w:val="28"/>
          <w:shd w:val="clear" w:color="auto" w:fill="FFFFFF"/>
        </w:rPr>
        <w:t>公司</w:t>
      </w:r>
      <w:r>
        <w:rPr>
          <w:rFonts w:ascii="华文仿宋" w:eastAsia="华文仿宋" w:hAnsi="华文仿宋" w:cs="华文仿宋" w:hint="eastAsia"/>
          <w:color w:val="000000" w:themeColor="text1"/>
          <w:szCs w:val="28"/>
          <w:shd w:val="clear" w:color="auto" w:fill="FFFFFF"/>
        </w:rPr>
        <w:t>354</w:t>
      </w:r>
      <w:r>
        <w:rPr>
          <w:rFonts w:ascii="华文仿宋" w:eastAsia="华文仿宋" w:hAnsi="华文仿宋" w:cs="华文仿宋" w:hint="eastAsia"/>
          <w:color w:val="000000" w:themeColor="text1"/>
          <w:szCs w:val="28"/>
          <w:shd w:val="clear" w:color="auto" w:fill="FFFFFF"/>
        </w:rPr>
        <w:t>万元，</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公司</w:t>
      </w:r>
      <w:r>
        <w:rPr>
          <w:rFonts w:ascii="华文仿宋" w:eastAsia="华文仿宋" w:hAnsi="华文仿宋" w:cs="华文仿宋" w:hint="eastAsia"/>
          <w:color w:val="000000" w:themeColor="text1"/>
          <w:szCs w:val="28"/>
          <w:shd w:val="clear" w:color="auto" w:fill="FFFFFF"/>
        </w:rPr>
        <w:t>312</w:t>
      </w:r>
      <w:r>
        <w:rPr>
          <w:rFonts w:ascii="华文仿宋" w:eastAsia="华文仿宋" w:hAnsi="华文仿宋" w:cs="华文仿宋" w:hint="eastAsia"/>
          <w:color w:val="000000" w:themeColor="text1"/>
          <w:szCs w:val="28"/>
          <w:shd w:val="clear" w:color="auto" w:fill="FFFFFF"/>
        </w:rPr>
        <w:t>万元，</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公司</w:t>
      </w:r>
      <w:r>
        <w:rPr>
          <w:rFonts w:ascii="华文仿宋" w:eastAsia="华文仿宋" w:hAnsi="华文仿宋" w:cs="华文仿宋" w:hint="eastAsia"/>
          <w:color w:val="000000" w:themeColor="text1"/>
          <w:szCs w:val="28"/>
          <w:shd w:val="clear" w:color="auto" w:fill="FFFFFF"/>
        </w:rPr>
        <w:t>375</w:t>
      </w:r>
      <w:r>
        <w:rPr>
          <w:rFonts w:ascii="华文仿宋" w:eastAsia="华文仿宋" w:hAnsi="华文仿宋" w:cs="华文仿宋" w:hint="eastAsia"/>
          <w:color w:val="000000" w:themeColor="text1"/>
          <w:szCs w:val="28"/>
          <w:shd w:val="clear" w:color="auto" w:fill="FFFFFF"/>
        </w:rPr>
        <w:t>万元，</w:t>
      </w:r>
      <w:r>
        <w:rPr>
          <w:rFonts w:ascii="华文仿宋" w:eastAsia="华文仿宋" w:hAnsi="华文仿宋" w:cs="华文仿宋" w:hint="eastAsia"/>
          <w:color w:val="000000" w:themeColor="text1"/>
          <w:szCs w:val="28"/>
          <w:shd w:val="clear" w:color="auto" w:fill="FFFFFF"/>
        </w:rPr>
        <w:t>D</w:t>
      </w:r>
      <w:r>
        <w:rPr>
          <w:rFonts w:ascii="华文仿宋" w:eastAsia="华文仿宋" w:hAnsi="华文仿宋" w:cs="华文仿宋" w:hint="eastAsia"/>
          <w:color w:val="000000" w:themeColor="text1"/>
          <w:szCs w:val="28"/>
          <w:shd w:val="clear" w:color="auto" w:fill="FFFFFF"/>
        </w:rPr>
        <w:t>公司</w:t>
      </w:r>
      <w:r>
        <w:rPr>
          <w:rFonts w:ascii="华文仿宋" w:eastAsia="华文仿宋" w:hAnsi="华文仿宋" w:cs="华文仿宋" w:hint="eastAsia"/>
          <w:color w:val="000000" w:themeColor="text1"/>
          <w:szCs w:val="28"/>
          <w:shd w:val="clear" w:color="auto" w:fill="FFFFFF"/>
        </w:rPr>
        <w:t>360.5</w:t>
      </w:r>
      <w:r>
        <w:rPr>
          <w:rFonts w:ascii="华文仿宋" w:eastAsia="华文仿宋" w:hAnsi="华文仿宋" w:cs="华文仿宋" w:hint="eastAsia"/>
          <w:color w:val="000000" w:themeColor="text1"/>
          <w:szCs w:val="28"/>
          <w:shd w:val="clear" w:color="auto" w:fill="FFFFFF"/>
        </w:rPr>
        <w:t>万元。经过评标委员会评审，</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公司中标。</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由于</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公司投标报价高出</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公司投标报价</w:t>
      </w:r>
      <w:r>
        <w:rPr>
          <w:rFonts w:ascii="华文仿宋" w:eastAsia="华文仿宋" w:hAnsi="华文仿宋" w:cs="华文仿宋" w:hint="eastAsia"/>
          <w:color w:val="000000" w:themeColor="text1"/>
          <w:szCs w:val="28"/>
          <w:shd w:val="clear" w:color="auto" w:fill="FFFFFF"/>
        </w:rPr>
        <w:t>63</w:t>
      </w:r>
      <w:r>
        <w:rPr>
          <w:rFonts w:ascii="华文仿宋" w:eastAsia="华文仿宋" w:hAnsi="华文仿宋" w:cs="华文仿宋" w:hint="eastAsia"/>
          <w:color w:val="000000" w:themeColor="text1"/>
          <w:szCs w:val="28"/>
          <w:shd w:val="clear" w:color="auto" w:fill="FFFFFF"/>
        </w:rPr>
        <w:t>万元，</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公司对评标结果不服，提出质疑。</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公司质疑称：此次采购的中标价格高于市场平均价，评标委员会没有严格按照招标文件规定的评分标准和各投标公司的投标文件响应情况进行比较打分。政府采购中心答复称：本项目采用综合评分法进行评审，价格不是唯一的决定因素，</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公司因综合实力较强，故综合评分最高，评标委员会严格按照招标文件规定的评分标准和各投标公司的投标文件响应情况进行比较打分，</w:t>
      </w:r>
      <w:r>
        <w:rPr>
          <w:rFonts w:ascii="华文仿宋" w:eastAsia="华文仿宋" w:hAnsi="华文仿宋" w:cs="华文仿宋" w:hint="eastAsia"/>
          <w:color w:val="000000" w:themeColor="text1"/>
          <w:szCs w:val="28"/>
          <w:shd w:val="clear" w:color="auto" w:fill="FFFFFF"/>
        </w:rPr>
        <w:t>C</w:t>
      </w:r>
      <w:r>
        <w:rPr>
          <w:rFonts w:ascii="华文仿宋" w:eastAsia="华文仿宋" w:hAnsi="华文仿宋" w:cs="华文仿宋" w:hint="eastAsia"/>
          <w:color w:val="000000" w:themeColor="text1"/>
          <w:szCs w:val="28"/>
          <w:shd w:val="clear" w:color="auto" w:fill="FFFFFF"/>
        </w:rPr>
        <w:t>公司中标完全合法合规。</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公司对政府采购中心的质疑答复不满意，又向财政部门提出了投诉。</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【问题分析</w:t>
      </w:r>
      <w:r>
        <w:rPr>
          <w:rFonts w:ascii="华文仿宋" w:eastAsia="华文仿宋" w:hAnsi="华文仿宋" w:cs="华文仿宋" w:hint="eastAsia"/>
          <w:color w:val="000000" w:themeColor="text1"/>
          <w:szCs w:val="28"/>
          <w:shd w:val="clear" w:color="auto" w:fill="FFFFFF"/>
        </w:rPr>
        <w:t>及处理情况】</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 xml:space="preserve">　本案产生的根源在于，采购人和采购代理机构编制的招标文件不够清晰准确，尤其是评标标准规定模糊。招标文件是政府采购活动中十分重要的文件，招标文件中的评标标准，更是重中之重，它直接影响到评标委员会能否客观、准确地对投标人做出评价，进而选择出最满足招标文件要求的投标人。因此，采购人和采购代理机构在编制招标文件时应认真、细致，对招标文件中评标标准的设置应该清楚、准</w:t>
      </w:r>
      <w:r>
        <w:rPr>
          <w:rFonts w:ascii="华文仿宋" w:eastAsia="华文仿宋" w:hAnsi="华文仿宋" w:cs="华文仿宋" w:hint="eastAsia"/>
          <w:color w:val="000000" w:themeColor="text1"/>
          <w:szCs w:val="28"/>
          <w:shd w:val="clear" w:color="auto" w:fill="FFFFFF"/>
        </w:rPr>
        <w:lastRenderedPageBreak/>
        <w:t>确、详细，以便评标委员会能够按照统一明确的标准对投标人进行评价。本案中，由于招标文件中只对各评审因素按优、良、一般分为三档分别设定了分值范</w:t>
      </w:r>
      <w:r>
        <w:rPr>
          <w:rFonts w:ascii="华文仿宋" w:eastAsia="华文仿宋" w:hAnsi="华文仿宋" w:cs="华文仿宋" w:hint="eastAsia"/>
          <w:color w:val="000000" w:themeColor="text1"/>
          <w:szCs w:val="28"/>
          <w:shd w:val="clear" w:color="auto" w:fill="FFFFFF"/>
        </w:rPr>
        <w:t>围，但并没有规定上述各评审因素的评标标准，即没有明确的打分标准，导致了在评标过程中，各评委按照自己的主观理解进行打分，同一评分项的分值差距很大，最终造成投诉事项的发生。</w:t>
      </w:r>
      <w:r>
        <w:rPr>
          <w:rFonts w:ascii="华文仿宋" w:eastAsia="华文仿宋" w:hAnsi="华文仿宋" w:cs="华文仿宋" w:hint="eastAsia"/>
          <w:color w:val="000000" w:themeColor="text1"/>
          <w:szCs w:val="28"/>
          <w:shd w:val="clear" w:color="auto" w:fill="FFFFFF"/>
        </w:rPr>
        <w:br/>
      </w:r>
      <w:r>
        <w:rPr>
          <w:rFonts w:ascii="华文仿宋" w:eastAsia="华文仿宋" w:hAnsi="华文仿宋" w:cs="华文仿宋" w:hint="eastAsia"/>
          <w:color w:val="000000" w:themeColor="text1"/>
          <w:szCs w:val="28"/>
          <w:shd w:val="clear" w:color="auto" w:fill="FFFFFF"/>
        </w:rPr>
        <w:t xml:space="preserve">　　因此，财政部门认为：《政府采购货物和服务招标投标管理办法》（财政部令第</w:t>
      </w:r>
      <w:r>
        <w:rPr>
          <w:rFonts w:ascii="华文仿宋" w:eastAsia="华文仿宋" w:hAnsi="华文仿宋" w:cs="华文仿宋" w:hint="eastAsia"/>
          <w:color w:val="000000" w:themeColor="text1"/>
          <w:szCs w:val="28"/>
          <w:shd w:val="clear" w:color="auto" w:fill="FFFFFF"/>
        </w:rPr>
        <w:t>18</w:t>
      </w:r>
      <w:r>
        <w:rPr>
          <w:rFonts w:ascii="华文仿宋" w:eastAsia="华文仿宋" w:hAnsi="华文仿宋" w:cs="华文仿宋" w:hint="eastAsia"/>
          <w:color w:val="000000" w:themeColor="text1"/>
          <w:szCs w:val="28"/>
          <w:shd w:val="clear" w:color="auto" w:fill="FFFFFF"/>
        </w:rPr>
        <w:t>号）第</w:t>
      </w:r>
      <w:r>
        <w:rPr>
          <w:rFonts w:ascii="华文仿宋" w:eastAsia="华文仿宋" w:hAnsi="华文仿宋" w:cs="华文仿宋" w:hint="eastAsia"/>
          <w:color w:val="000000" w:themeColor="text1"/>
          <w:szCs w:val="28"/>
          <w:shd w:val="clear" w:color="auto" w:fill="FFFFFF"/>
        </w:rPr>
        <w:t>18</w:t>
      </w:r>
      <w:r>
        <w:rPr>
          <w:rFonts w:ascii="华文仿宋" w:eastAsia="华文仿宋" w:hAnsi="华文仿宋" w:cs="华文仿宋" w:hint="eastAsia"/>
          <w:color w:val="000000" w:themeColor="text1"/>
          <w:szCs w:val="28"/>
          <w:shd w:val="clear" w:color="auto" w:fill="FFFFFF"/>
        </w:rPr>
        <w:t>条规定，“招标采购单位应当根据招标项目的特点和需求编制招标文件。招标文件包括以下内容：（八）评标方法、评标标准和废标条款。”而本次采购的招标文件缺乏评标标准，违反《政府采购货物和服务招标投标管理办法》（财政部令第</w:t>
      </w:r>
      <w:r>
        <w:rPr>
          <w:rFonts w:ascii="华文仿宋" w:eastAsia="华文仿宋" w:hAnsi="华文仿宋" w:cs="华文仿宋" w:hint="eastAsia"/>
          <w:color w:val="000000" w:themeColor="text1"/>
          <w:szCs w:val="28"/>
          <w:shd w:val="clear" w:color="auto" w:fill="FFFFFF"/>
        </w:rPr>
        <w:t>18</w:t>
      </w:r>
      <w:r>
        <w:rPr>
          <w:rFonts w:ascii="华文仿宋" w:eastAsia="华文仿宋" w:hAnsi="华文仿宋" w:cs="华文仿宋" w:hint="eastAsia"/>
          <w:color w:val="000000" w:themeColor="text1"/>
          <w:szCs w:val="28"/>
          <w:shd w:val="clear" w:color="auto" w:fill="FFFFFF"/>
        </w:rPr>
        <w:t>号）第</w:t>
      </w:r>
      <w:r>
        <w:rPr>
          <w:rFonts w:ascii="华文仿宋" w:eastAsia="华文仿宋" w:hAnsi="华文仿宋" w:cs="华文仿宋" w:hint="eastAsia"/>
          <w:color w:val="000000" w:themeColor="text1"/>
          <w:szCs w:val="28"/>
          <w:shd w:val="clear" w:color="auto" w:fill="FFFFFF"/>
        </w:rPr>
        <w:t>18</w:t>
      </w:r>
      <w:r>
        <w:rPr>
          <w:rFonts w:ascii="华文仿宋" w:eastAsia="华文仿宋" w:hAnsi="华文仿宋" w:cs="华文仿宋" w:hint="eastAsia"/>
          <w:color w:val="000000" w:themeColor="text1"/>
          <w:szCs w:val="28"/>
          <w:shd w:val="clear" w:color="auto" w:fill="FFFFFF"/>
        </w:rPr>
        <w:t>条的规定，影响或者可能影响中</w:t>
      </w:r>
      <w:r>
        <w:rPr>
          <w:rFonts w:ascii="华文仿宋" w:eastAsia="华文仿宋" w:hAnsi="华文仿宋" w:cs="华文仿宋" w:hint="eastAsia"/>
          <w:color w:val="000000" w:themeColor="text1"/>
          <w:szCs w:val="28"/>
          <w:shd w:val="clear" w:color="auto" w:fill="FFFFFF"/>
        </w:rPr>
        <w:t>标结果。《政府采购供应商投诉处理办法》（财政部令第</w:t>
      </w:r>
      <w:r>
        <w:rPr>
          <w:rFonts w:ascii="华文仿宋" w:eastAsia="华文仿宋" w:hAnsi="华文仿宋" w:cs="华文仿宋" w:hint="eastAsia"/>
          <w:color w:val="000000" w:themeColor="text1"/>
          <w:szCs w:val="28"/>
          <w:shd w:val="clear" w:color="auto" w:fill="FFFFFF"/>
        </w:rPr>
        <w:t>20</w:t>
      </w:r>
      <w:r>
        <w:rPr>
          <w:rFonts w:ascii="华文仿宋" w:eastAsia="华文仿宋" w:hAnsi="华文仿宋" w:cs="华文仿宋" w:hint="eastAsia"/>
          <w:color w:val="000000" w:themeColor="text1"/>
          <w:szCs w:val="28"/>
          <w:shd w:val="clear" w:color="auto" w:fill="FFFFFF"/>
        </w:rPr>
        <w:t>号）第</w:t>
      </w:r>
      <w:r>
        <w:rPr>
          <w:rFonts w:ascii="华文仿宋" w:eastAsia="华文仿宋" w:hAnsi="华文仿宋" w:cs="华文仿宋" w:hint="eastAsia"/>
          <w:color w:val="000000" w:themeColor="text1"/>
          <w:szCs w:val="28"/>
          <w:shd w:val="clear" w:color="auto" w:fill="FFFFFF"/>
        </w:rPr>
        <w:t>19</w:t>
      </w:r>
      <w:r>
        <w:rPr>
          <w:rFonts w:ascii="华文仿宋" w:eastAsia="华文仿宋" w:hAnsi="华文仿宋" w:cs="华文仿宋" w:hint="eastAsia"/>
          <w:color w:val="000000" w:themeColor="text1"/>
          <w:szCs w:val="28"/>
          <w:shd w:val="clear" w:color="auto" w:fill="FFFFFF"/>
        </w:rPr>
        <w:t>条规定，“财政部门经审查，认定采购文件、采购过程影响或者可能影响中标、成交结果的，或者中标、成交结果的产生过程存在违法行为的，政府采购合同尚未签订的，分别根据不同情况决定全部或者部分采购行为违法，责令重新开展采购活动。”综上，财政部门做出处理决定：本次采购评标结果无效，由采购人和代理机构完善招标文件后重新组织招标采购。（摘自《政府采购信息网》）</w:t>
      </w:r>
    </w:p>
    <w:p w:rsidR="0048506C" w:rsidRDefault="00562036">
      <w:pPr>
        <w:pStyle w:val="a7"/>
        <w:shd w:val="clear" w:color="auto" w:fill="FFFFFF"/>
        <w:spacing w:line="400" w:lineRule="exact"/>
        <w:rPr>
          <w:rFonts w:ascii="华文仿宋" w:eastAsia="华文仿宋" w:hAnsi="华文仿宋" w:cs="华文仿宋"/>
          <w:b/>
          <w:bCs/>
          <w:color w:val="000000" w:themeColor="text1"/>
          <w:sz w:val="28"/>
          <w:szCs w:val="28"/>
          <w:shd w:val="clear" w:color="auto" w:fill="FFFFFF"/>
        </w:rPr>
      </w:pPr>
      <w:bookmarkStart w:id="0" w:name="bookmark8"/>
      <w:r>
        <w:rPr>
          <w:rFonts w:ascii="华文仿宋" w:eastAsia="华文仿宋" w:hAnsi="华文仿宋" w:cs="华文仿宋" w:hint="eastAsia"/>
          <w:b/>
          <w:bCs/>
          <w:color w:val="000000" w:themeColor="text1"/>
          <w:sz w:val="28"/>
          <w:szCs w:val="28"/>
          <w:shd w:val="clear" w:color="auto" w:fill="FFFFFF"/>
        </w:rPr>
        <w:t>案例二：</w:t>
      </w:r>
      <w:bookmarkStart w:id="1" w:name="bookmark9"/>
      <w:bookmarkEnd w:id="0"/>
      <w:r>
        <w:rPr>
          <w:rFonts w:ascii="华文仿宋" w:eastAsia="华文仿宋" w:hAnsi="华文仿宋" w:cs="华文仿宋" w:hint="eastAsia"/>
          <w:b/>
          <w:bCs/>
          <w:color w:val="000000" w:themeColor="text1"/>
          <w:sz w:val="28"/>
          <w:szCs w:val="28"/>
          <w:shd w:val="clear" w:color="auto" w:fill="FFFFFF"/>
        </w:rPr>
        <w:t>采购单位负责人评审现场发表倾向性言论有什么后果</w:t>
      </w:r>
      <w:bookmarkEnd w:id="1"/>
      <w:r>
        <w:rPr>
          <w:rFonts w:ascii="华文仿宋" w:eastAsia="华文仿宋" w:hAnsi="华文仿宋" w:cs="华文仿宋" w:hint="eastAsia"/>
          <w:b/>
          <w:bCs/>
          <w:color w:val="000000" w:themeColor="text1"/>
          <w:sz w:val="28"/>
          <w:szCs w:val="28"/>
          <w:shd w:val="clear" w:color="auto" w:fill="FFFFFF"/>
        </w:rPr>
        <w:t>？</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【案例回放】</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某地政府采购中心受该市实验中学委托，就该校电脑室及电子阅览室改造工程进行询价采购。该项目询价采购开始，现场人员有：监督人员</w:t>
      </w:r>
      <w:r>
        <w:rPr>
          <w:rFonts w:ascii="华文仿宋" w:eastAsia="华文仿宋" w:hAnsi="华文仿宋" w:cs="华文仿宋" w:hint="eastAsia"/>
          <w:color w:val="000000" w:themeColor="text1"/>
          <w:szCs w:val="28"/>
          <w:shd w:val="clear" w:color="auto" w:fill="FFFFFF"/>
        </w:rPr>
        <w:t>1</w:t>
      </w:r>
      <w:r>
        <w:rPr>
          <w:rFonts w:ascii="华文仿宋" w:eastAsia="华文仿宋" w:hAnsi="华文仿宋" w:cs="华文仿宋" w:hint="eastAsia"/>
          <w:color w:val="000000" w:themeColor="text1"/>
          <w:szCs w:val="28"/>
          <w:shd w:val="clear" w:color="auto" w:fill="FFFFFF"/>
        </w:rPr>
        <w:t>名、采购中心工作人员</w:t>
      </w:r>
      <w:r>
        <w:rPr>
          <w:rFonts w:ascii="华文仿宋" w:eastAsia="华文仿宋" w:hAnsi="华文仿宋" w:cs="华文仿宋" w:hint="eastAsia"/>
          <w:color w:val="000000" w:themeColor="text1"/>
          <w:szCs w:val="28"/>
          <w:shd w:val="clear" w:color="auto" w:fill="FFFFFF"/>
        </w:rPr>
        <w:t>1</w:t>
      </w:r>
      <w:r>
        <w:rPr>
          <w:rFonts w:ascii="华文仿宋" w:eastAsia="华文仿宋" w:hAnsi="华文仿宋" w:cs="华文仿宋" w:hint="eastAsia"/>
          <w:color w:val="000000" w:themeColor="text1"/>
          <w:szCs w:val="28"/>
          <w:shd w:val="clear" w:color="auto" w:fill="FFFFFF"/>
        </w:rPr>
        <w:t>名、专家</w:t>
      </w:r>
      <w:r>
        <w:rPr>
          <w:rFonts w:ascii="华文仿宋" w:eastAsia="华文仿宋" w:hAnsi="华文仿宋" w:cs="华文仿宋" w:hint="eastAsia"/>
          <w:color w:val="000000" w:themeColor="text1"/>
          <w:szCs w:val="28"/>
          <w:shd w:val="clear" w:color="auto" w:fill="FFFFFF"/>
        </w:rPr>
        <w:t>4</w:t>
      </w:r>
      <w:r>
        <w:rPr>
          <w:rFonts w:ascii="华文仿宋" w:eastAsia="华文仿宋" w:hAnsi="华文仿宋" w:cs="华文仿宋" w:hint="eastAsia"/>
          <w:color w:val="000000" w:themeColor="text1"/>
          <w:szCs w:val="28"/>
          <w:shd w:val="clear" w:color="auto" w:fill="FFFFFF"/>
        </w:rPr>
        <w:t>名、采购人代表</w:t>
      </w:r>
      <w:r>
        <w:rPr>
          <w:rFonts w:ascii="华文仿宋" w:eastAsia="华文仿宋" w:hAnsi="华文仿宋" w:cs="华文仿宋" w:hint="eastAsia"/>
          <w:color w:val="000000" w:themeColor="text1"/>
          <w:szCs w:val="28"/>
          <w:shd w:val="clear" w:color="auto" w:fill="FFFFFF"/>
        </w:rPr>
        <w:t>1</w:t>
      </w:r>
      <w:r>
        <w:rPr>
          <w:rFonts w:ascii="华文仿宋" w:eastAsia="华文仿宋" w:hAnsi="华文仿宋" w:cs="华文仿宋" w:hint="eastAsia"/>
          <w:color w:val="000000" w:themeColor="text1"/>
          <w:szCs w:val="28"/>
          <w:shd w:val="clear" w:color="auto" w:fill="FFFFFF"/>
        </w:rPr>
        <w:t>名（学校副校长）、学校校长</w:t>
      </w:r>
      <w:r>
        <w:rPr>
          <w:rFonts w:ascii="华文仿宋" w:eastAsia="华文仿宋" w:hAnsi="华文仿宋" w:cs="华文仿宋" w:hint="eastAsia"/>
          <w:color w:val="000000" w:themeColor="text1"/>
          <w:szCs w:val="28"/>
          <w:shd w:val="clear" w:color="auto" w:fill="FFFFFF"/>
        </w:rPr>
        <w:t>1</w:t>
      </w:r>
      <w:r>
        <w:rPr>
          <w:rFonts w:ascii="华文仿宋" w:eastAsia="华文仿宋" w:hAnsi="华文仿宋" w:cs="华文仿宋" w:hint="eastAsia"/>
          <w:color w:val="000000" w:themeColor="text1"/>
          <w:szCs w:val="28"/>
          <w:shd w:val="clear" w:color="auto" w:fill="FFFFFF"/>
        </w:rPr>
        <w:t>名。</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lastRenderedPageBreak/>
        <w:t xml:space="preserve">    </w:t>
      </w:r>
      <w:r>
        <w:rPr>
          <w:rFonts w:ascii="华文仿宋" w:eastAsia="华文仿宋" w:hAnsi="华文仿宋" w:cs="华文仿宋" w:hint="eastAsia"/>
          <w:color w:val="000000" w:themeColor="text1"/>
          <w:szCs w:val="28"/>
          <w:shd w:val="clear" w:color="auto" w:fill="FFFFFF"/>
        </w:rPr>
        <w:t>询价小组让参与询价的五家供应商分别对所投设备及方案进行简要介绍。每一位供应商代表介绍完毕离开后，询价小组的专家都进行了激烈的讨论。这其中，在询价采购现场的学校校长也多次发表意见：“我爱人用的就是</w:t>
      </w:r>
      <w:r>
        <w:rPr>
          <w:rFonts w:ascii="华文仿宋" w:eastAsia="华文仿宋" w:hAnsi="华文仿宋" w:cs="华文仿宋" w:hint="eastAsia"/>
          <w:color w:val="000000" w:themeColor="text1"/>
          <w:szCs w:val="28"/>
          <w:shd w:val="clear" w:color="auto" w:fill="FFFFFF"/>
        </w:rPr>
        <w:t>A</w:t>
      </w:r>
      <w:r>
        <w:rPr>
          <w:rFonts w:ascii="华文仿宋" w:eastAsia="华文仿宋" w:hAnsi="华文仿宋" w:cs="华文仿宋" w:hint="eastAsia"/>
          <w:color w:val="000000" w:themeColor="text1"/>
          <w:szCs w:val="28"/>
          <w:shd w:val="clear" w:color="auto" w:fill="FFFFFF"/>
        </w:rPr>
        <w:t>品牌电脑，三天两头拿去修”；“</w:t>
      </w:r>
      <w:r>
        <w:rPr>
          <w:rFonts w:ascii="华文仿宋" w:eastAsia="华文仿宋" w:hAnsi="华文仿宋" w:cs="华文仿宋" w:hint="eastAsia"/>
          <w:color w:val="000000" w:themeColor="text1"/>
          <w:szCs w:val="28"/>
          <w:shd w:val="clear" w:color="auto" w:fill="FFFFFF"/>
        </w:rPr>
        <w:t>B</w:t>
      </w:r>
      <w:r>
        <w:rPr>
          <w:rFonts w:ascii="华文仿宋" w:eastAsia="华文仿宋" w:hAnsi="华文仿宋" w:cs="华文仿宋" w:hint="eastAsia"/>
          <w:color w:val="000000" w:themeColor="text1"/>
          <w:szCs w:val="28"/>
          <w:shd w:val="clear" w:color="auto" w:fill="FFFFFF"/>
        </w:rPr>
        <w:t>品牌电脑显示屏质量不好”；</w:t>
      </w:r>
      <w:r>
        <w:rPr>
          <w:rFonts w:ascii="华文仿宋" w:eastAsia="华文仿宋" w:hAnsi="华文仿宋" w:cs="华文仿宋" w:hint="eastAsia"/>
          <w:color w:val="000000" w:themeColor="text1"/>
          <w:szCs w:val="28"/>
          <w:shd w:val="clear" w:color="auto" w:fill="FFFFFF"/>
        </w:rPr>
        <w:t>41</w:t>
      </w:r>
      <w:r>
        <w:rPr>
          <w:rFonts w:ascii="华文仿宋" w:eastAsia="华文仿宋" w:hAnsi="华文仿宋" w:cs="华文仿宋" w:hint="eastAsia"/>
          <w:color w:val="000000" w:themeColor="text1"/>
          <w:szCs w:val="28"/>
          <w:shd w:val="clear" w:color="auto" w:fill="FFFFFF"/>
        </w:rPr>
        <w:t>万元的那家报价虽低，但实施方案不行</w:t>
      </w:r>
      <w:r>
        <w:rPr>
          <w:rFonts w:ascii="华文仿宋" w:eastAsia="华文仿宋" w:hAnsi="华文仿宋" w:cs="华文仿宋" w:hint="eastAsia"/>
          <w:color w:val="000000" w:themeColor="text1"/>
          <w:szCs w:val="28"/>
          <w:shd w:val="clear" w:color="auto" w:fill="FFFFFF"/>
        </w:rPr>
        <w:t>。</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在整个询价过程中，作为采购人代表的该校副校长，多次暗示校长不要发表类似的言论。但这位校长明显不耐烦地说：“这不是给我们买东西吗？难道我们提建议还不行？”在采购中心的坚持下，询价小组最终抗住了这位校长的</w:t>
      </w:r>
      <w:r>
        <w:rPr>
          <w:rFonts w:ascii="华文仿宋" w:eastAsia="华文仿宋" w:hAnsi="华文仿宋" w:cs="华文仿宋" w:hint="eastAsia"/>
          <w:color w:val="000000" w:themeColor="text1"/>
          <w:szCs w:val="28"/>
          <w:shd w:val="clear" w:color="auto" w:fill="FFFFFF"/>
        </w:rPr>
        <w:t>压力，根据询价文件确定了报价最低的供应商为成交供应商。</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但采购结果公布后，报价最高的供应商向采购中心提出质疑，称此次采购的询价小组组成不合法，实验中学的校长、副校长都在询价现场充当了询价小组成员的角色，校长甚至还充当了专家的角色，此次采购结果应判无效。</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采购中心的答复为：询价小组中采购人方面的代表只有副校长。</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由于对采购中心的答复不满，该供应商又向当地财政部门提起投诉。</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当地财政部门调查后认为，根据《政府采购法》第四十条，询价小组由采购人代表和有关专家共三人以上单数组成，其中</w:t>
      </w:r>
      <w:r>
        <w:rPr>
          <w:rFonts w:ascii="华文仿宋" w:eastAsia="华文仿宋" w:hAnsi="华文仿宋" w:cs="华文仿宋" w:hint="eastAsia"/>
          <w:color w:val="000000" w:themeColor="text1"/>
          <w:szCs w:val="28"/>
          <w:shd w:val="clear" w:color="auto" w:fill="FFFFFF"/>
        </w:rPr>
        <w:t>专家人数不少于成员总数的三分之二。而此次询价采购中，采购人代表是副校长，但校长在询价过程中多次发言，已经构成了询价小组中采购人代表为两人的事实，使得询价小组实际变成了六人，违反了“三人以上单数”的规定。此外，校长还发表了排他性言论，违反了《政府采购法》第二十二条第二款“</w:t>
      </w:r>
      <w:r>
        <w:rPr>
          <w:rFonts w:ascii="华文仿宋" w:eastAsia="华文仿宋" w:hAnsi="华文仿宋" w:cs="华文仿宋" w:hint="eastAsia"/>
          <w:color w:val="000000" w:themeColor="text1"/>
          <w:szCs w:val="28"/>
          <w:shd w:val="clear" w:color="auto" w:fill="FFFFFF"/>
        </w:rPr>
        <w:t>......</w:t>
      </w:r>
      <w:r>
        <w:rPr>
          <w:rFonts w:ascii="华文仿宋" w:eastAsia="华文仿宋" w:hAnsi="华文仿宋" w:cs="华文仿宋" w:hint="eastAsia"/>
          <w:color w:val="000000" w:themeColor="text1"/>
          <w:szCs w:val="28"/>
          <w:shd w:val="clear" w:color="auto" w:fill="FFFFFF"/>
        </w:rPr>
        <w:t>不得以不合理的条件对供应商实行差别待遇或</w:t>
      </w:r>
      <w:r>
        <w:rPr>
          <w:rFonts w:ascii="华文仿宋" w:eastAsia="华文仿宋" w:hAnsi="华文仿宋" w:cs="华文仿宋" w:hint="eastAsia"/>
          <w:color w:val="000000" w:themeColor="text1"/>
          <w:szCs w:val="28"/>
          <w:shd w:val="clear" w:color="auto" w:fill="FFFFFF"/>
        </w:rPr>
        <w:lastRenderedPageBreak/>
        <w:t>者歧视待遇”之规定，因此判定此次采购结果无效。</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【专家点评】政府采购资金并非采购人单位的钱，更不是采购人单位某位领导的钱，而是国家财政资金，因此采购人单位在开展政府采购活动时，不能夹杂个人意</w:t>
      </w:r>
      <w:r>
        <w:rPr>
          <w:rFonts w:ascii="华文仿宋" w:eastAsia="华文仿宋" w:hAnsi="华文仿宋" w:cs="华文仿宋" w:hint="eastAsia"/>
          <w:color w:val="000000" w:themeColor="text1"/>
          <w:szCs w:val="28"/>
          <w:shd w:val="clear" w:color="auto" w:fill="FFFFFF"/>
        </w:rPr>
        <w:t>志，应依法开展政府采购活动，依法使用财政资金。</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但目前在实践中，有一部分采购人单位的工作人员依旧没有适应政府采购这一制度，在政府采购活动中，往往将个人意志上升到单位需求的高度，最典型的就是发表倾向性、排他性意见，或是指定品牌。正是出于这种心理，本案例中本不属于询价小组成员的学校校长也出现在询价采购现场，并发表了相关言论。</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那么，询价采购中对于询价小组的人员组成以及现场人员的行为有哪些规定？</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首先，采购人单位应保证采购人代表出席人数的合法性，没有进入询价小组的人员，不能出现在询价现场，</w:t>
      </w:r>
      <w:r>
        <w:rPr>
          <w:rFonts w:ascii="华文仿宋" w:eastAsia="华文仿宋" w:hAnsi="华文仿宋" w:cs="华文仿宋" w:hint="eastAsia"/>
          <w:color w:val="000000" w:themeColor="text1"/>
          <w:szCs w:val="28"/>
          <w:shd w:val="clear" w:color="auto" w:fill="FFFFFF"/>
        </w:rPr>
        <w:t>即便采购人单位其他人员（非询价小组成员）因个别原因参加了询价采购开标，在现场也只能做旁观者，不能行使询价小组专家和采购人代表的职责，更不能发表倾向性言论。</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本案例中，正如当地财政部门所认定的那样，实验中学校长不是询价小组组成成员，但在询价采购中多次就供应商的情况发表直接言论，已经成为事实上的询价小组成员，这使得询价小组由原来的</w:t>
      </w:r>
      <w:r>
        <w:rPr>
          <w:rFonts w:ascii="华文仿宋" w:eastAsia="华文仿宋" w:hAnsi="华文仿宋" w:cs="华文仿宋" w:hint="eastAsia"/>
          <w:color w:val="000000" w:themeColor="text1"/>
          <w:szCs w:val="28"/>
          <w:shd w:val="clear" w:color="auto" w:fill="FFFFFF"/>
        </w:rPr>
        <w:t>5</w:t>
      </w:r>
      <w:r>
        <w:rPr>
          <w:rFonts w:ascii="华文仿宋" w:eastAsia="华文仿宋" w:hAnsi="华文仿宋" w:cs="华文仿宋" w:hint="eastAsia"/>
          <w:color w:val="000000" w:themeColor="text1"/>
          <w:szCs w:val="28"/>
          <w:shd w:val="clear" w:color="auto" w:fill="FFFFFF"/>
        </w:rPr>
        <w:t>人（</w:t>
      </w:r>
      <w:r>
        <w:rPr>
          <w:rFonts w:ascii="华文仿宋" w:eastAsia="华文仿宋" w:hAnsi="华文仿宋" w:cs="华文仿宋" w:hint="eastAsia"/>
          <w:color w:val="000000" w:themeColor="text1"/>
          <w:szCs w:val="28"/>
          <w:shd w:val="clear" w:color="auto" w:fill="FFFFFF"/>
        </w:rPr>
        <w:t>4</w:t>
      </w:r>
      <w:r>
        <w:rPr>
          <w:rFonts w:ascii="华文仿宋" w:eastAsia="华文仿宋" w:hAnsi="华文仿宋" w:cs="华文仿宋" w:hint="eastAsia"/>
          <w:color w:val="000000" w:themeColor="text1"/>
          <w:szCs w:val="28"/>
          <w:shd w:val="clear" w:color="auto" w:fill="FFFFFF"/>
        </w:rPr>
        <w:t>名专家</w:t>
      </w:r>
      <w:r>
        <w:rPr>
          <w:rFonts w:ascii="华文仿宋" w:eastAsia="华文仿宋" w:hAnsi="华文仿宋" w:cs="华文仿宋" w:hint="eastAsia"/>
          <w:color w:val="000000" w:themeColor="text1"/>
          <w:szCs w:val="28"/>
          <w:shd w:val="clear" w:color="auto" w:fill="FFFFFF"/>
        </w:rPr>
        <w:t>+1</w:t>
      </w:r>
      <w:r>
        <w:rPr>
          <w:rFonts w:ascii="华文仿宋" w:eastAsia="华文仿宋" w:hAnsi="华文仿宋" w:cs="华文仿宋" w:hint="eastAsia"/>
          <w:color w:val="000000" w:themeColor="text1"/>
          <w:szCs w:val="28"/>
          <w:shd w:val="clear" w:color="auto" w:fill="FFFFFF"/>
        </w:rPr>
        <w:t>名副校长）变成了</w:t>
      </w:r>
      <w:r>
        <w:rPr>
          <w:rFonts w:ascii="华文仿宋" w:eastAsia="华文仿宋" w:hAnsi="华文仿宋" w:cs="华文仿宋" w:hint="eastAsia"/>
          <w:color w:val="000000" w:themeColor="text1"/>
          <w:szCs w:val="28"/>
          <w:shd w:val="clear" w:color="auto" w:fill="FFFFFF"/>
        </w:rPr>
        <w:t>6</w:t>
      </w:r>
      <w:r>
        <w:rPr>
          <w:rFonts w:ascii="华文仿宋" w:eastAsia="华文仿宋" w:hAnsi="华文仿宋" w:cs="华文仿宋" w:hint="eastAsia"/>
          <w:color w:val="000000" w:themeColor="text1"/>
          <w:szCs w:val="28"/>
          <w:shd w:val="clear" w:color="auto" w:fill="FFFFFF"/>
        </w:rPr>
        <w:t>人，违反了《政府采购法》第四十条第一项中“询价小组由采购人的代表和有关专家共三人以上的单数组成”以及“专家的人数不得少于成员总数的三分之二”</w:t>
      </w:r>
      <w:r>
        <w:rPr>
          <w:rFonts w:ascii="华文仿宋" w:eastAsia="华文仿宋" w:hAnsi="华文仿宋" w:cs="华文仿宋" w:hint="eastAsia"/>
          <w:color w:val="000000" w:themeColor="text1"/>
          <w:szCs w:val="28"/>
          <w:shd w:val="clear" w:color="auto" w:fill="FFFFFF"/>
        </w:rPr>
        <w:t>的规定。</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因此，该校长出现在询价采购现场并发表倾向性言论，影响了采</w:t>
      </w:r>
      <w:r>
        <w:rPr>
          <w:rFonts w:ascii="华文仿宋" w:eastAsia="华文仿宋" w:hAnsi="华文仿宋" w:cs="华文仿宋" w:hint="eastAsia"/>
          <w:color w:val="000000" w:themeColor="text1"/>
          <w:szCs w:val="28"/>
          <w:shd w:val="clear" w:color="auto" w:fill="FFFFFF"/>
        </w:rPr>
        <w:lastRenderedPageBreak/>
        <w:t>购的公平、公正，根据《政府采购非招标采购方式管理办法》（财政部令第</w:t>
      </w:r>
      <w:r>
        <w:rPr>
          <w:rFonts w:ascii="华文仿宋" w:eastAsia="华文仿宋" w:hAnsi="华文仿宋" w:cs="华文仿宋" w:hint="eastAsia"/>
          <w:color w:val="000000" w:themeColor="text1"/>
          <w:szCs w:val="28"/>
          <w:shd w:val="clear" w:color="auto" w:fill="FFFFFF"/>
        </w:rPr>
        <w:t>74</w:t>
      </w:r>
      <w:r>
        <w:rPr>
          <w:rFonts w:ascii="华文仿宋" w:eastAsia="华文仿宋" w:hAnsi="华文仿宋" w:cs="华文仿宋" w:hint="eastAsia"/>
          <w:color w:val="000000" w:themeColor="text1"/>
          <w:szCs w:val="28"/>
          <w:shd w:val="clear" w:color="auto" w:fill="FFFFFF"/>
        </w:rPr>
        <w:t>号）第五十五条、第五十六条的规定，评审中有倾向性的，采购结果无效。</w:t>
      </w:r>
    </w:p>
    <w:p w:rsidR="0048506C" w:rsidRDefault="00562036">
      <w:pPr>
        <w:shd w:val="clear" w:color="auto" w:fill="FFFFFF"/>
        <w:spacing w:line="560" w:lineRule="exact"/>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w:t>
      </w:r>
      <w:r>
        <w:rPr>
          <w:rFonts w:ascii="华文仿宋" w:eastAsia="华文仿宋" w:hAnsi="华文仿宋" w:cs="华文仿宋" w:hint="eastAsia"/>
          <w:color w:val="000000" w:themeColor="text1"/>
          <w:szCs w:val="28"/>
          <w:shd w:val="clear" w:color="auto" w:fill="FFFFFF"/>
        </w:rPr>
        <w:t>其次，对于询价小组的组成，《政府采购非招标采购方式管理办法》（财政部令第</w:t>
      </w:r>
      <w:r>
        <w:rPr>
          <w:rFonts w:ascii="华文仿宋" w:eastAsia="华文仿宋" w:hAnsi="华文仿宋" w:cs="华文仿宋" w:hint="eastAsia"/>
          <w:color w:val="000000" w:themeColor="text1"/>
          <w:szCs w:val="28"/>
          <w:shd w:val="clear" w:color="auto" w:fill="FFFFFF"/>
        </w:rPr>
        <w:t>74</w:t>
      </w:r>
      <w:r>
        <w:rPr>
          <w:rFonts w:ascii="华文仿宋" w:eastAsia="华文仿宋" w:hAnsi="华文仿宋" w:cs="华文仿宋" w:hint="eastAsia"/>
          <w:color w:val="000000" w:themeColor="text1"/>
          <w:szCs w:val="28"/>
          <w:shd w:val="clear" w:color="auto" w:fill="FFFFFF"/>
        </w:rPr>
        <w:t>号）第七条规定，竞争性谈判小组或者询价小组由采购人代表和评审专家共</w:t>
      </w:r>
      <w:r>
        <w:rPr>
          <w:rFonts w:ascii="华文仿宋" w:eastAsia="华文仿宋" w:hAnsi="华文仿宋" w:cs="华文仿宋" w:hint="eastAsia"/>
          <w:color w:val="000000" w:themeColor="text1"/>
          <w:szCs w:val="28"/>
          <w:shd w:val="clear" w:color="auto" w:fill="FFFFFF"/>
        </w:rPr>
        <w:t>3</w:t>
      </w:r>
      <w:r>
        <w:rPr>
          <w:rFonts w:ascii="华文仿宋" w:eastAsia="华文仿宋" w:hAnsi="华文仿宋" w:cs="华文仿宋" w:hint="eastAsia"/>
          <w:color w:val="000000" w:themeColor="text1"/>
          <w:szCs w:val="28"/>
          <w:shd w:val="clear" w:color="auto" w:fill="FFFFFF"/>
        </w:rPr>
        <w:t>人以上的单数组成，其中评审专家人数不得少于竞争性谈判小组或者询价小组成员总数的</w:t>
      </w:r>
      <w:r>
        <w:rPr>
          <w:rFonts w:ascii="华文仿宋" w:eastAsia="华文仿宋" w:hAnsi="华文仿宋" w:cs="华文仿宋" w:hint="eastAsia"/>
          <w:color w:val="000000" w:themeColor="text1"/>
          <w:szCs w:val="28"/>
          <w:shd w:val="clear" w:color="auto" w:fill="FFFFFF"/>
        </w:rPr>
        <w:t>2/3</w:t>
      </w:r>
      <w:r>
        <w:rPr>
          <w:rFonts w:ascii="华文仿宋" w:eastAsia="华文仿宋" w:hAnsi="华文仿宋" w:cs="华文仿宋" w:hint="eastAsia"/>
          <w:color w:val="000000" w:themeColor="text1"/>
          <w:szCs w:val="28"/>
          <w:shd w:val="clear" w:color="auto" w:fill="FFFFFF"/>
        </w:rPr>
        <w:t>，并且采购人不得以评审专家身份参加本部门或本单位采购项目的评审。</w:t>
      </w:r>
      <w:r>
        <w:rPr>
          <w:rFonts w:ascii="华文仿宋" w:eastAsia="华文仿宋" w:hAnsi="华文仿宋" w:cs="华文仿宋" w:hint="eastAsia"/>
          <w:color w:val="000000" w:themeColor="text1"/>
          <w:szCs w:val="28"/>
          <w:shd w:val="clear" w:color="auto" w:fill="FFFFFF"/>
        </w:rPr>
        <w:t>（摘自《政府采购案例精选</w:t>
      </w:r>
      <w:r>
        <w:rPr>
          <w:rFonts w:ascii="华文仿宋" w:eastAsia="华文仿宋" w:hAnsi="华文仿宋" w:cs="华文仿宋" w:hint="eastAsia"/>
          <w:color w:val="000000" w:themeColor="text1"/>
          <w:szCs w:val="28"/>
          <w:shd w:val="clear" w:color="auto" w:fill="FFFFFF"/>
        </w:rPr>
        <w:t>100</w:t>
      </w:r>
      <w:r>
        <w:rPr>
          <w:rFonts w:ascii="华文仿宋" w:eastAsia="华文仿宋" w:hAnsi="华文仿宋" w:cs="华文仿宋" w:hint="eastAsia"/>
          <w:color w:val="000000" w:themeColor="text1"/>
          <w:szCs w:val="28"/>
          <w:shd w:val="clear" w:color="auto" w:fill="FFFFFF"/>
        </w:rPr>
        <w:t>（之三）》经济日报出版社）</w:t>
      </w:r>
    </w:p>
    <w:p w:rsidR="0048506C" w:rsidRDefault="0048506C">
      <w:pPr>
        <w:shd w:val="clear" w:color="auto" w:fill="FFFFFF"/>
        <w:spacing w:line="560" w:lineRule="exact"/>
        <w:rPr>
          <w:rFonts w:ascii="华文仿宋" w:eastAsia="华文仿宋" w:hAnsi="华文仿宋" w:cs="华文仿宋"/>
          <w:color w:val="000000" w:themeColor="text1"/>
          <w:szCs w:val="28"/>
          <w:shd w:val="clear" w:color="auto" w:fill="FFFFFF"/>
        </w:rPr>
      </w:pPr>
    </w:p>
    <w:p w:rsidR="0048506C" w:rsidRDefault="0048506C">
      <w:pPr>
        <w:pStyle w:val="10"/>
        <w:ind w:firstLineChars="0" w:firstLine="0"/>
        <w:rPr>
          <w:rFonts w:ascii="华文仿宋" w:eastAsia="华文仿宋" w:hAnsi="华文仿宋" w:cs="华文仿宋"/>
          <w:color w:val="000000" w:themeColor="text1"/>
          <w:kern w:val="0"/>
          <w:sz w:val="24"/>
          <w:szCs w:val="24"/>
          <w:shd w:val="clear" w:color="auto" w:fill="FFFFFF"/>
        </w:rPr>
      </w:pPr>
    </w:p>
    <w:p w:rsidR="0048506C" w:rsidRDefault="0048506C">
      <w:pPr>
        <w:pStyle w:val="10"/>
        <w:ind w:firstLineChars="0" w:firstLine="0"/>
        <w:rPr>
          <w:rFonts w:ascii="华文仿宋" w:eastAsia="华文仿宋" w:hAnsi="华文仿宋" w:cs="华文仿宋"/>
          <w:color w:val="000000" w:themeColor="text1"/>
          <w:kern w:val="0"/>
          <w:sz w:val="24"/>
          <w:szCs w:val="24"/>
          <w:shd w:val="clear" w:color="auto" w:fill="FFFFFF"/>
        </w:rPr>
      </w:pPr>
    </w:p>
    <w:p w:rsidR="0048506C" w:rsidRDefault="00562036">
      <w:pPr>
        <w:pStyle w:val="10"/>
        <w:ind w:firstLineChars="0" w:firstLine="0"/>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招投标采购中心</w:t>
      </w:r>
    </w:p>
    <w:p w:rsidR="0048506C" w:rsidRDefault="00562036">
      <w:pPr>
        <w:pStyle w:val="10"/>
        <w:ind w:firstLineChars="0" w:firstLine="0"/>
        <w:rPr>
          <w:rFonts w:ascii="华文仿宋" w:eastAsia="华文仿宋" w:hAnsi="华文仿宋" w:cs="华文仿宋"/>
          <w:color w:val="000000" w:themeColor="text1"/>
          <w:szCs w:val="28"/>
          <w:shd w:val="clear" w:color="auto" w:fill="FFFFFF"/>
        </w:rPr>
      </w:pPr>
      <w:r>
        <w:rPr>
          <w:rFonts w:ascii="华文仿宋" w:eastAsia="华文仿宋" w:hAnsi="华文仿宋" w:cs="华文仿宋" w:hint="eastAsia"/>
          <w:color w:val="000000" w:themeColor="text1"/>
          <w:szCs w:val="28"/>
          <w:shd w:val="clear" w:color="auto" w:fill="FFFFFF"/>
        </w:rPr>
        <w:t xml:space="preserve">                                        2017</w:t>
      </w:r>
      <w:r>
        <w:rPr>
          <w:rFonts w:ascii="华文仿宋" w:eastAsia="华文仿宋" w:hAnsi="华文仿宋" w:cs="华文仿宋" w:hint="eastAsia"/>
          <w:color w:val="000000" w:themeColor="text1"/>
          <w:szCs w:val="28"/>
          <w:shd w:val="clear" w:color="auto" w:fill="FFFFFF"/>
        </w:rPr>
        <w:t>年</w:t>
      </w:r>
      <w:r>
        <w:rPr>
          <w:rFonts w:ascii="华文仿宋" w:eastAsia="华文仿宋" w:hAnsi="华文仿宋" w:cs="华文仿宋" w:hint="eastAsia"/>
          <w:color w:val="000000" w:themeColor="text1"/>
          <w:szCs w:val="28"/>
          <w:shd w:val="clear" w:color="auto" w:fill="FFFFFF"/>
        </w:rPr>
        <w:t>5</w:t>
      </w:r>
      <w:r>
        <w:rPr>
          <w:rFonts w:ascii="华文仿宋" w:eastAsia="华文仿宋" w:hAnsi="华文仿宋" w:cs="华文仿宋" w:hint="eastAsia"/>
          <w:color w:val="000000" w:themeColor="text1"/>
          <w:szCs w:val="28"/>
          <w:shd w:val="clear" w:color="auto" w:fill="FFFFFF"/>
        </w:rPr>
        <w:t>月</w:t>
      </w:r>
      <w:r>
        <w:rPr>
          <w:rFonts w:ascii="华文仿宋" w:eastAsia="华文仿宋" w:hAnsi="华文仿宋" w:cs="华文仿宋" w:hint="eastAsia"/>
          <w:color w:val="000000" w:themeColor="text1"/>
          <w:szCs w:val="28"/>
          <w:shd w:val="clear" w:color="auto" w:fill="FFFFFF"/>
        </w:rPr>
        <w:t>20</w:t>
      </w:r>
      <w:r>
        <w:rPr>
          <w:rFonts w:ascii="华文仿宋" w:eastAsia="华文仿宋" w:hAnsi="华文仿宋" w:cs="华文仿宋" w:hint="eastAsia"/>
          <w:color w:val="000000" w:themeColor="text1"/>
          <w:szCs w:val="28"/>
          <w:shd w:val="clear" w:color="auto" w:fill="FFFFFF"/>
        </w:rPr>
        <w:t>日</w:t>
      </w:r>
    </w:p>
    <w:p w:rsidR="0048506C" w:rsidRDefault="0048506C">
      <w:pPr>
        <w:pStyle w:val="10"/>
        <w:ind w:firstLineChars="0" w:firstLine="0"/>
        <w:rPr>
          <w:rFonts w:ascii="华文仿宋" w:eastAsia="华文仿宋" w:hAnsi="华文仿宋" w:cs="华文仿宋"/>
          <w:color w:val="000000" w:themeColor="text1"/>
          <w:szCs w:val="28"/>
          <w:shd w:val="clear" w:color="auto" w:fill="FFFFFF"/>
        </w:rPr>
      </w:pPr>
      <w:bookmarkStart w:id="2" w:name="_GoBack"/>
      <w:bookmarkEnd w:id="2"/>
    </w:p>
    <w:p w:rsidR="0048506C" w:rsidRDefault="0048506C">
      <w:pPr>
        <w:pStyle w:val="10"/>
        <w:ind w:firstLineChars="0" w:firstLine="0"/>
        <w:rPr>
          <w:rFonts w:ascii="华文仿宋" w:eastAsia="华文仿宋" w:hAnsi="华文仿宋" w:cs="华文仿宋"/>
          <w:color w:val="000000" w:themeColor="text1"/>
          <w:szCs w:val="28"/>
          <w:shd w:val="clear" w:color="auto" w:fill="FFFFFF"/>
        </w:rPr>
      </w:pPr>
    </w:p>
    <w:p w:rsidR="0048506C" w:rsidRDefault="0048506C">
      <w:pPr>
        <w:pStyle w:val="10"/>
        <w:ind w:firstLineChars="0" w:firstLine="0"/>
        <w:rPr>
          <w:rFonts w:ascii="华文仿宋" w:eastAsia="华文仿宋" w:hAnsi="华文仿宋" w:cs="华文仿宋"/>
          <w:color w:val="000000" w:themeColor="text1"/>
          <w:szCs w:val="28"/>
          <w:shd w:val="clear" w:color="auto" w:fill="FFFFFF"/>
        </w:rPr>
      </w:pPr>
    </w:p>
    <w:p w:rsidR="0048506C" w:rsidRDefault="0048506C">
      <w:pPr>
        <w:pStyle w:val="10"/>
        <w:ind w:firstLineChars="0" w:firstLine="0"/>
        <w:rPr>
          <w:rFonts w:ascii="华文仿宋" w:eastAsia="华文仿宋" w:hAnsi="华文仿宋" w:cs="华文仿宋"/>
          <w:color w:val="000000" w:themeColor="text1"/>
          <w:szCs w:val="28"/>
          <w:shd w:val="clear" w:color="auto" w:fill="FFFFFF"/>
        </w:rPr>
      </w:pPr>
    </w:p>
    <w:p w:rsidR="0048506C" w:rsidRDefault="0048506C">
      <w:pPr>
        <w:pStyle w:val="10"/>
        <w:ind w:firstLineChars="0" w:firstLine="0"/>
        <w:rPr>
          <w:rFonts w:ascii="华文仿宋" w:eastAsia="华文仿宋" w:hAnsi="华文仿宋" w:cs="华文仿宋"/>
          <w:color w:val="000000" w:themeColor="text1"/>
          <w:szCs w:val="28"/>
          <w:shd w:val="clear" w:color="auto" w:fill="FFFFFF"/>
        </w:rPr>
      </w:pPr>
    </w:p>
    <w:p w:rsidR="0048506C" w:rsidRDefault="0048506C">
      <w:pPr>
        <w:pStyle w:val="10"/>
        <w:ind w:firstLineChars="0" w:firstLine="0"/>
        <w:rPr>
          <w:rFonts w:ascii="仿宋" w:hAnsi="仿宋" w:cs="华文仿宋"/>
          <w:color w:val="000000" w:themeColor="text1"/>
          <w:szCs w:val="28"/>
          <w:shd w:val="clear" w:color="auto" w:fill="FFFFFF"/>
        </w:rPr>
      </w:pPr>
      <w:r w:rsidRPr="0048506C">
        <w:rPr>
          <w:rFonts w:ascii="仿宋" w:hAnsi="仿宋" w:cs="华文仿宋"/>
          <w:color w:val="000000" w:themeColor="text1"/>
          <w:szCs w:val="28"/>
          <w:shd w:val="clear" w:color="auto" w:fill="FFFFFF"/>
        </w:rPr>
        <w:pict>
          <v:rect id="_x0000_i1025" style="width:0;height:1.5pt" o:hralign="center" o:hrstd="t" o:hr="t" fillcolor="#a0a0a0" stroked="f"/>
        </w:pict>
      </w:r>
    </w:p>
    <w:p w:rsidR="0048506C" w:rsidRDefault="00562036">
      <w:pPr>
        <w:pStyle w:val="10"/>
        <w:ind w:firstLineChars="0" w:firstLine="0"/>
        <w:rPr>
          <w:rFonts w:ascii="仿宋" w:hAnsi="仿宋" w:cs="华文仿宋"/>
          <w:color w:val="000000" w:themeColor="text1"/>
          <w:szCs w:val="28"/>
          <w:shd w:val="clear" w:color="auto" w:fill="FFFFFF"/>
        </w:rPr>
      </w:pPr>
      <w:r>
        <w:rPr>
          <w:rFonts w:ascii="仿宋" w:hAnsi="仿宋" w:cs="华文仿宋" w:hint="eastAsia"/>
          <w:color w:val="000000" w:themeColor="text1"/>
          <w:szCs w:val="28"/>
          <w:shd w:val="clear" w:color="auto" w:fill="FFFFFF"/>
        </w:rPr>
        <w:t>报：校领导、校长办公室</w:t>
      </w:r>
    </w:p>
    <w:p w:rsidR="0048506C" w:rsidRDefault="00562036">
      <w:pPr>
        <w:pStyle w:val="10"/>
        <w:ind w:firstLineChars="0" w:firstLine="0"/>
        <w:rPr>
          <w:rFonts w:ascii="仿宋" w:hAnsi="仿宋" w:cs="华文仿宋"/>
          <w:color w:val="000000" w:themeColor="text1"/>
          <w:szCs w:val="28"/>
          <w:shd w:val="clear" w:color="auto" w:fill="FFFFFF"/>
        </w:rPr>
      </w:pPr>
      <w:r>
        <w:rPr>
          <w:rFonts w:ascii="仿宋" w:hAnsi="仿宋" w:cs="华文仿宋" w:hint="eastAsia"/>
          <w:color w:val="000000" w:themeColor="text1"/>
          <w:szCs w:val="28"/>
          <w:shd w:val="clear" w:color="auto" w:fill="FFFFFF"/>
        </w:rPr>
        <w:t>发：校内各单位</w:t>
      </w:r>
      <w:r>
        <w:rPr>
          <w:rFonts w:ascii="仿宋" w:hAnsi="仿宋" w:cs="华文仿宋" w:hint="eastAsia"/>
          <w:color w:val="000000" w:themeColor="text1"/>
          <w:szCs w:val="28"/>
          <w:shd w:val="clear" w:color="auto" w:fill="FFFFFF"/>
        </w:rPr>
        <w:t xml:space="preserve">                              </w:t>
      </w:r>
    </w:p>
    <w:p w:rsidR="0048506C" w:rsidRDefault="0048506C">
      <w:pPr>
        <w:pStyle w:val="10"/>
        <w:ind w:firstLineChars="0" w:firstLine="0"/>
        <w:rPr>
          <w:rFonts w:ascii="仿宋" w:hAnsi="仿宋" w:cs="华文仿宋"/>
          <w:color w:val="000000" w:themeColor="text1"/>
          <w:szCs w:val="28"/>
          <w:shd w:val="clear" w:color="auto" w:fill="FFFFFF"/>
        </w:rPr>
      </w:pPr>
      <w:r w:rsidRPr="0048506C">
        <w:rPr>
          <w:rFonts w:ascii="仿宋" w:hAnsi="仿宋" w:cs="华文仿宋"/>
          <w:color w:val="000000" w:themeColor="text1"/>
          <w:szCs w:val="28"/>
          <w:shd w:val="clear" w:color="auto" w:fill="FFFFFF"/>
        </w:rPr>
        <w:pict>
          <v:rect id="_x0000_i1026" style="width:0;height:1.5pt" o:hralign="center" o:hrstd="t" o:hr="t" fillcolor="#a0a0a0" stroked="f"/>
        </w:pict>
      </w:r>
    </w:p>
    <w:p w:rsidR="0048506C" w:rsidRDefault="00562036">
      <w:pPr>
        <w:pStyle w:val="10"/>
        <w:ind w:firstLineChars="0" w:firstLine="0"/>
        <w:rPr>
          <w:rFonts w:ascii="仿宋" w:hAnsi="仿宋" w:cs="华文仿宋"/>
          <w:color w:val="000000" w:themeColor="text1"/>
          <w:szCs w:val="28"/>
          <w:shd w:val="clear" w:color="auto" w:fill="FFFFFF"/>
        </w:rPr>
      </w:pPr>
      <w:r>
        <w:rPr>
          <w:rFonts w:ascii="仿宋" w:hAnsi="仿宋" w:cs="华文仿宋" w:hint="eastAsia"/>
          <w:color w:val="000000" w:themeColor="text1"/>
          <w:szCs w:val="28"/>
          <w:shd w:val="clear" w:color="auto" w:fill="FFFFFF"/>
        </w:rPr>
        <w:t>编审：招投标采购中心（本期责任编辑：周虹）</w:t>
      </w:r>
      <w:r>
        <w:rPr>
          <w:rFonts w:ascii="仿宋" w:hAnsi="仿宋" w:cs="华文仿宋" w:hint="eastAsia"/>
          <w:color w:val="000000" w:themeColor="text1"/>
          <w:szCs w:val="28"/>
          <w:shd w:val="clear" w:color="auto" w:fill="FFFFFF"/>
        </w:rPr>
        <w:t xml:space="preserve">   </w:t>
      </w:r>
      <w:r>
        <w:rPr>
          <w:rFonts w:ascii="仿宋" w:hAnsi="仿宋" w:cs="华文仿宋" w:hint="eastAsia"/>
          <w:color w:val="000000" w:themeColor="text1"/>
          <w:szCs w:val="28"/>
          <w:shd w:val="clear" w:color="auto" w:fill="FFFFFF"/>
        </w:rPr>
        <w:t>印数：</w:t>
      </w:r>
      <w:r>
        <w:rPr>
          <w:rFonts w:ascii="仿宋" w:hAnsi="仿宋" w:cs="华文仿宋" w:hint="eastAsia"/>
          <w:color w:val="000000" w:themeColor="text1"/>
          <w:szCs w:val="28"/>
          <w:shd w:val="clear" w:color="auto" w:fill="FFFFFF"/>
        </w:rPr>
        <w:t>100</w:t>
      </w:r>
      <w:r>
        <w:rPr>
          <w:rFonts w:ascii="仿宋" w:hAnsi="仿宋" w:cs="华文仿宋" w:hint="eastAsia"/>
          <w:color w:val="000000" w:themeColor="text1"/>
          <w:szCs w:val="28"/>
          <w:shd w:val="clear" w:color="auto" w:fill="FFFFFF"/>
        </w:rPr>
        <w:t>份</w:t>
      </w:r>
    </w:p>
    <w:sectPr w:rsidR="0048506C" w:rsidSect="0048506C">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036" w:rsidRDefault="00562036" w:rsidP="0048506C">
      <w:r>
        <w:separator/>
      </w:r>
    </w:p>
  </w:endnote>
  <w:endnote w:type="continuationSeparator" w:id="1">
    <w:p w:rsidR="00562036" w:rsidRDefault="00562036" w:rsidP="00485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大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6C" w:rsidRDefault="0048506C">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aO1Q27gBAABUAwAADgAAAAAAAAABACAAAAAeAQAAZHJzL2Uyb0RvYy54bWxQSwUGAAAAAAYABgBZ&#10;AQAASAUAAAAA&#10;" filled="f" stroked="f">
          <v:textbox style="mso-fit-shape-to-text:t" inset="0,0,0,0">
            <w:txbxContent>
              <w:p w:rsidR="0048506C" w:rsidRDefault="0048506C">
                <w:pPr>
                  <w:snapToGrid w:val="0"/>
                  <w:rPr>
                    <w:sz w:val="18"/>
                  </w:rPr>
                </w:pPr>
                <w:r>
                  <w:rPr>
                    <w:rFonts w:hint="eastAsia"/>
                    <w:sz w:val="18"/>
                  </w:rPr>
                  <w:fldChar w:fldCharType="begin"/>
                </w:r>
                <w:r w:rsidR="00562036">
                  <w:rPr>
                    <w:rFonts w:hint="eastAsia"/>
                    <w:sz w:val="18"/>
                  </w:rPr>
                  <w:instrText xml:space="preserve"> PAGE  \* MERGEFORMAT </w:instrText>
                </w:r>
                <w:r>
                  <w:rPr>
                    <w:rFonts w:hint="eastAsia"/>
                    <w:sz w:val="18"/>
                  </w:rPr>
                  <w:fldChar w:fldCharType="separate"/>
                </w:r>
                <w:r w:rsidR="0093316F">
                  <w:rPr>
                    <w:noProof/>
                    <w:sz w:val="18"/>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036" w:rsidRDefault="00562036" w:rsidP="0048506C">
      <w:r>
        <w:separator/>
      </w:r>
    </w:p>
  </w:footnote>
  <w:footnote w:type="continuationSeparator" w:id="1">
    <w:p w:rsidR="00562036" w:rsidRDefault="00562036" w:rsidP="00485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CF5915"/>
    <w:rsid w:val="00002D5E"/>
    <w:rsid w:val="00007770"/>
    <w:rsid w:val="00040545"/>
    <w:rsid w:val="00061D99"/>
    <w:rsid w:val="00065121"/>
    <w:rsid w:val="0007080A"/>
    <w:rsid w:val="00073404"/>
    <w:rsid w:val="000778A8"/>
    <w:rsid w:val="00077DFB"/>
    <w:rsid w:val="00084A73"/>
    <w:rsid w:val="0008735E"/>
    <w:rsid w:val="00096CEA"/>
    <w:rsid w:val="00097CA5"/>
    <w:rsid w:val="000A4269"/>
    <w:rsid w:val="000C1DA2"/>
    <w:rsid w:val="000C3107"/>
    <w:rsid w:val="000C46D3"/>
    <w:rsid w:val="000C62A9"/>
    <w:rsid w:val="000D34CC"/>
    <w:rsid w:val="000E43F9"/>
    <w:rsid w:val="000F154D"/>
    <w:rsid w:val="0011341E"/>
    <w:rsid w:val="00114730"/>
    <w:rsid w:val="00127DC3"/>
    <w:rsid w:val="00131902"/>
    <w:rsid w:val="00132277"/>
    <w:rsid w:val="00132970"/>
    <w:rsid w:val="001433CC"/>
    <w:rsid w:val="001536D6"/>
    <w:rsid w:val="001604B5"/>
    <w:rsid w:val="00172C1D"/>
    <w:rsid w:val="00177709"/>
    <w:rsid w:val="00182DA9"/>
    <w:rsid w:val="00184848"/>
    <w:rsid w:val="001857BB"/>
    <w:rsid w:val="00193005"/>
    <w:rsid w:val="001A49D5"/>
    <w:rsid w:val="001B0735"/>
    <w:rsid w:val="001B0A53"/>
    <w:rsid w:val="001C17E0"/>
    <w:rsid w:val="001E1E1A"/>
    <w:rsid w:val="001E3573"/>
    <w:rsid w:val="001E765C"/>
    <w:rsid w:val="00222F61"/>
    <w:rsid w:val="00227F56"/>
    <w:rsid w:val="00231E19"/>
    <w:rsid w:val="0024789E"/>
    <w:rsid w:val="0025728C"/>
    <w:rsid w:val="002734AC"/>
    <w:rsid w:val="0027721B"/>
    <w:rsid w:val="00280394"/>
    <w:rsid w:val="00281ABD"/>
    <w:rsid w:val="002A48C0"/>
    <w:rsid w:val="002B06F7"/>
    <w:rsid w:val="002B1E79"/>
    <w:rsid w:val="002B3A83"/>
    <w:rsid w:val="002C3D50"/>
    <w:rsid w:val="002D39D5"/>
    <w:rsid w:val="002D5418"/>
    <w:rsid w:val="00301175"/>
    <w:rsid w:val="003108EF"/>
    <w:rsid w:val="003243B4"/>
    <w:rsid w:val="00333944"/>
    <w:rsid w:val="00351273"/>
    <w:rsid w:val="00352B17"/>
    <w:rsid w:val="00361F4F"/>
    <w:rsid w:val="00365E50"/>
    <w:rsid w:val="00367C03"/>
    <w:rsid w:val="00367F22"/>
    <w:rsid w:val="00373812"/>
    <w:rsid w:val="00374AAC"/>
    <w:rsid w:val="00377F83"/>
    <w:rsid w:val="00393CF8"/>
    <w:rsid w:val="0039431E"/>
    <w:rsid w:val="003A0FE8"/>
    <w:rsid w:val="003A672E"/>
    <w:rsid w:val="003B16AF"/>
    <w:rsid w:val="003B3CA4"/>
    <w:rsid w:val="003C118F"/>
    <w:rsid w:val="003E1BBD"/>
    <w:rsid w:val="003E5154"/>
    <w:rsid w:val="003E63B6"/>
    <w:rsid w:val="003E67FD"/>
    <w:rsid w:val="003F4FBA"/>
    <w:rsid w:val="00404480"/>
    <w:rsid w:val="00415B6E"/>
    <w:rsid w:val="0043580C"/>
    <w:rsid w:val="00447C07"/>
    <w:rsid w:val="00450FD7"/>
    <w:rsid w:val="00453AAF"/>
    <w:rsid w:val="00476E61"/>
    <w:rsid w:val="0048506C"/>
    <w:rsid w:val="00485324"/>
    <w:rsid w:val="0048777D"/>
    <w:rsid w:val="00497431"/>
    <w:rsid w:val="004A0F30"/>
    <w:rsid w:val="004B30C5"/>
    <w:rsid w:val="004B5B0A"/>
    <w:rsid w:val="005123DE"/>
    <w:rsid w:val="0051587A"/>
    <w:rsid w:val="00522CD6"/>
    <w:rsid w:val="005275BA"/>
    <w:rsid w:val="00535BA8"/>
    <w:rsid w:val="00536999"/>
    <w:rsid w:val="00537424"/>
    <w:rsid w:val="005403BA"/>
    <w:rsid w:val="00550AC9"/>
    <w:rsid w:val="00562036"/>
    <w:rsid w:val="00564C05"/>
    <w:rsid w:val="0057104A"/>
    <w:rsid w:val="0057355B"/>
    <w:rsid w:val="0057444B"/>
    <w:rsid w:val="0057619F"/>
    <w:rsid w:val="00582FF1"/>
    <w:rsid w:val="00594767"/>
    <w:rsid w:val="0059609E"/>
    <w:rsid w:val="00597D0A"/>
    <w:rsid w:val="005A388C"/>
    <w:rsid w:val="005B0A89"/>
    <w:rsid w:val="005B0AAB"/>
    <w:rsid w:val="005C2F3B"/>
    <w:rsid w:val="005C5D7B"/>
    <w:rsid w:val="005E6A3F"/>
    <w:rsid w:val="005F096D"/>
    <w:rsid w:val="005F429D"/>
    <w:rsid w:val="0060119D"/>
    <w:rsid w:val="0061423C"/>
    <w:rsid w:val="00621ED4"/>
    <w:rsid w:val="0062305A"/>
    <w:rsid w:val="00624C66"/>
    <w:rsid w:val="006333EE"/>
    <w:rsid w:val="006345B0"/>
    <w:rsid w:val="0064179D"/>
    <w:rsid w:val="00642CB6"/>
    <w:rsid w:val="0064594E"/>
    <w:rsid w:val="00657CA6"/>
    <w:rsid w:val="00662CED"/>
    <w:rsid w:val="00685ADE"/>
    <w:rsid w:val="0068787A"/>
    <w:rsid w:val="00692AE8"/>
    <w:rsid w:val="00696E32"/>
    <w:rsid w:val="0069766E"/>
    <w:rsid w:val="006E3847"/>
    <w:rsid w:val="006F33C5"/>
    <w:rsid w:val="007068DC"/>
    <w:rsid w:val="00714D99"/>
    <w:rsid w:val="00727B59"/>
    <w:rsid w:val="0074189B"/>
    <w:rsid w:val="00745DD8"/>
    <w:rsid w:val="0077002B"/>
    <w:rsid w:val="00770629"/>
    <w:rsid w:val="00786951"/>
    <w:rsid w:val="0079132D"/>
    <w:rsid w:val="007925AF"/>
    <w:rsid w:val="00792F74"/>
    <w:rsid w:val="007A395D"/>
    <w:rsid w:val="007A5C49"/>
    <w:rsid w:val="007B2729"/>
    <w:rsid w:val="007C30A9"/>
    <w:rsid w:val="007C7330"/>
    <w:rsid w:val="007D0B4A"/>
    <w:rsid w:val="007D4561"/>
    <w:rsid w:val="007D7DEC"/>
    <w:rsid w:val="007F2D77"/>
    <w:rsid w:val="00801494"/>
    <w:rsid w:val="008045E9"/>
    <w:rsid w:val="00812F52"/>
    <w:rsid w:val="008223C3"/>
    <w:rsid w:val="00834B1A"/>
    <w:rsid w:val="00845998"/>
    <w:rsid w:val="008500E0"/>
    <w:rsid w:val="0085286B"/>
    <w:rsid w:val="00860969"/>
    <w:rsid w:val="00882E60"/>
    <w:rsid w:val="00886725"/>
    <w:rsid w:val="008A0F2F"/>
    <w:rsid w:val="008A5BE1"/>
    <w:rsid w:val="008C2B0C"/>
    <w:rsid w:val="008C49FE"/>
    <w:rsid w:val="008E5971"/>
    <w:rsid w:val="008F052E"/>
    <w:rsid w:val="008F35F8"/>
    <w:rsid w:val="008F4565"/>
    <w:rsid w:val="008F6ABA"/>
    <w:rsid w:val="00903327"/>
    <w:rsid w:val="00904076"/>
    <w:rsid w:val="00911820"/>
    <w:rsid w:val="0091797D"/>
    <w:rsid w:val="0093316F"/>
    <w:rsid w:val="009335A6"/>
    <w:rsid w:val="009432AE"/>
    <w:rsid w:val="00943AEE"/>
    <w:rsid w:val="009538BC"/>
    <w:rsid w:val="00964271"/>
    <w:rsid w:val="009706C4"/>
    <w:rsid w:val="0098302E"/>
    <w:rsid w:val="0099177D"/>
    <w:rsid w:val="00992059"/>
    <w:rsid w:val="00992225"/>
    <w:rsid w:val="0099443F"/>
    <w:rsid w:val="0099642C"/>
    <w:rsid w:val="00997D0F"/>
    <w:rsid w:val="009C7F99"/>
    <w:rsid w:val="009E52F9"/>
    <w:rsid w:val="009E6752"/>
    <w:rsid w:val="009F6787"/>
    <w:rsid w:val="00A23CE5"/>
    <w:rsid w:val="00A24DAF"/>
    <w:rsid w:val="00A25EDC"/>
    <w:rsid w:val="00A278AC"/>
    <w:rsid w:val="00A34091"/>
    <w:rsid w:val="00A42258"/>
    <w:rsid w:val="00A4392F"/>
    <w:rsid w:val="00A44231"/>
    <w:rsid w:val="00A46AB2"/>
    <w:rsid w:val="00A534EA"/>
    <w:rsid w:val="00A53B47"/>
    <w:rsid w:val="00A55B14"/>
    <w:rsid w:val="00A61A9F"/>
    <w:rsid w:val="00A61FF5"/>
    <w:rsid w:val="00A82E82"/>
    <w:rsid w:val="00AA3C8A"/>
    <w:rsid w:val="00AB40E6"/>
    <w:rsid w:val="00AC15C1"/>
    <w:rsid w:val="00AC1CC6"/>
    <w:rsid w:val="00AD7304"/>
    <w:rsid w:val="00AF518E"/>
    <w:rsid w:val="00B113A4"/>
    <w:rsid w:val="00B21BFA"/>
    <w:rsid w:val="00B247D6"/>
    <w:rsid w:val="00B32A9D"/>
    <w:rsid w:val="00B34FCD"/>
    <w:rsid w:val="00B629D6"/>
    <w:rsid w:val="00B65550"/>
    <w:rsid w:val="00B71D4E"/>
    <w:rsid w:val="00BB338D"/>
    <w:rsid w:val="00BE1D85"/>
    <w:rsid w:val="00BE79F3"/>
    <w:rsid w:val="00BF449A"/>
    <w:rsid w:val="00BF4B9D"/>
    <w:rsid w:val="00BF754C"/>
    <w:rsid w:val="00C041A7"/>
    <w:rsid w:val="00C07344"/>
    <w:rsid w:val="00C200F0"/>
    <w:rsid w:val="00C2173D"/>
    <w:rsid w:val="00C21964"/>
    <w:rsid w:val="00C266CC"/>
    <w:rsid w:val="00C64553"/>
    <w:rsid w:val="00C65AB6"/>
    <w:rsid w:val="00C72FB2"/>
    <w:rsid w:val="00C968A1"/>
    <w:rsid w:val="00CB19D7"/>
    <w:rsid w:val="00CC0644"/>
    <w:rsid w:val="00CD2A0A"/>
    <w:rsid w:val="00CD378E"/>
    <w:rsid w:val="00CE7096"/>
    <w:rsid w:val="00CF14D1"/>
    <w:rsid w:val="00CF5915"/>
    <w:rsid w:val="00D03615"/>
    <w:rsid w:val="00D3216D"/>
    <w:rsid w:val="00D32BE4"/>
    <w:rsid w:val="00D509D5"/>
    <w:rsid w:val="00D54FA8"/>
    <w:rsid w:val="00D60153"/>
    <w:rsid w:val="00D6201B"/>
    <w:rsid w:val="00D67435"/>
    <w:rsid w:val="00D9523A"/>
    <w:rsid w:val="00DA3DD5"/>
    <w:rsid w:val="00DA779E"/>
    <w:rsid w:val="00DD3608"/>
    <w:rsid w:val="00DD5315"/>
    <w:rsid w:val="00DD65F0"/>
    <w:rsid w:val="00DD6E03"/>
    <w:rsid w:val="00DE5B8C"/>
    <w:rsid w:val="00DE6186"/>
    <w:rsid w:val="00DF1506"/>
    <w:rsid w:val="00DF3618"/>
    <w:rsid w:val="00DF4F9F"/>
    <w:rsid w:val="00E01441"/>
    <w:rsid w:val="00E2180C"/>
    <w:rsid w:val="00E2364E"/>
    <w:rsid w:val="00E3473C"/>
    <w:rsid w:val="00E44AC2"/>
    <w:rsid w:val="00E47D98"/>
    <w:rsid w:val="00E516B5"/>
    <w:rsid w:val="00E55DD5"/>
    <w:rsid w:val="00E7322B"/>
    <w:rsid w:val="00E87DEB"/>
    <w:rsid w:val="00EA2947"/>
    <w:rsid w:val="00EA3546"/>
    <w:rsid w:val="00EA39D4"/>
    <w:rsid w:val="00EB133D"/>
    <w:rsid w:val="00EB3AAD"/>
    <w:rsid w:val="00ED1964"/>
    <w:rsid w:val="00EE05B4"/>
    <w:rsid w:val="00F00712"/>
    <w:rsid w:val="00F00DAE"/>
    <w:rsid w:val="00F07684"/>
    <w:rsid w:val="00F1124F"/>
    <w:rsid w:val="00F2734E"/>
    <w:rsid w:val="00F273B7"/>
    <w:rsid w:val="00F3484B"/>
    <w:rsid w:val="00F42A06"/>
    <w:rsid w:val="00F5140B"/>
    <w:rsid w:val="00F524A6"/>
    <w:rsid w:val="00F56D16"/>
    <w:rsid w:val="00F5793A"/>
    <w:rsid w:val="00F63E11"/>
    <w:rsid w:val="00F6664F"/>
    <w:rsid w:val="00F67AAE"/>
    <w:rsid w:val="00F91A5F"/>
    <w:rsid w:val="00FA0DCA"/>
    <w:rsid w:val="00FA328C"/>
    <w:rsid w:val="00FA6514"/>
    <w:rsid w:val="00FB3F83"/>
    <w:rsid w:val="00FB6FB4"/>
    <w:rsid w:val="00FC6CE3"/>
    <w:rsid w:val="00FD72B9"/>
    <w:rsid w:val="00FE146E"/>
    <w:rsid w:val="00FE1D3F"/>
    <w:rsid w:val="00FE5D6D"/>
    <w:rsid w:val="00FE7D24"/>
    <w:rsid w:val="00FF3790"/>
    <w:rsid w:val="021A051D"/>
    <w:rsid w:val="0BC577E9"/>
    <w:rsid w:val="0C897B1B"/>
    <w:rsid w:val="10612501"/>
    <w:rsid w:val="16B750E3"/>
    <w:rsid w:val="183F1965"/>
    <w:rsid w:val="1B3600C0"/>
    <w:rsid w:val="1E124169"/>
    <w:rsid w:val="1E890DDA"/>
    <w:rsid w:val="2ACB3B4E"/>
    <w:rsid w:val="2B7960B5"/>
    <w:rsid w:val="318F1F6F"/>
    <w:rsid w:val="36702CEE"/>
    <w:rsid w:val="3B825E88"/>
    <w:rsid w:val="3E3F77C0"/>
    <w:rsid w:val="3E75532D"/>
    <w:rsid w:val="43AB3E73"/>
    <w:rsid w:val="47556000"/>
    <w:rsid w:val="4C3C6AD3"/>
    <w:rsid w:val="4C585C76"/>
    <w:rsid w:val="4DF81385"/>
    <w:rsid w:val="50844502"/>
    <w:rsid w:val="53AC1CF0"/>
    <w:rsid w:val="579C2455"/>
    <w:rsid w:val="5C0D4127"/>
    <w:rsid w:val="5C8577EB"/>
    <w:rsid w:val="66DF2D91"/>
    <w:rsid w:val="67F30B58"/>
    <w:rsid w:val="6BF42C58"/>
    <w:rsid w:val="6C293D94"/>
    <w:rsid w:val="6F2C077E"/>
    <w:rsid w:val="6F751E77"/>
    <w:rsid w:val="72B94529"/>
    <w:rsid w:val="7485164B"/>
    <w:rsid w:val="74AD5907"/>
    <w:rsid w:val="756E6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C"/>
    <w:pPr>
      <w:widowControl w:val="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rsid w:val="0048506C"/>
    <w:pPr>
      <w:keepNext/>
      <w:keepLines/>
      <w:spacing w:before="340" w:after="330" w:line="578" w:lineRule="auto"/>
      <w:outlineLvl w:val="0"/>
    </w:pPr>
    <w:rPr>
      <w:rFonts w:eastAsia="华文中宋"/>
      <w:b/>
      <w:bCs/>
      <w:kern w:val="44"/>
      <w:sz w:val="36"/>
      <w:szCs w:val="44"/>
    </w:rPr>
  </w:style>
  <w:style w:type="paragraph" w:styleId="2">
    <w:name w:val="heading 2"/>
    <w:basedOn w:val="a"/>
    <w:next w:val="a"/>
    <w:link w:val="2Char"/>
    <w:uiPriority w:val="9"/>
    <w:unhideWhenUsed/>
    <w:qFormat/>
    <w:rsid w:val="0048506C"/>
    <w:pPr>
      <w:keepNext/>
      <w:keepLines/>
      <w:spacing w:before="260" w:after="260" w:line="416" w:lineRule="auto"/>
      <w:outlineLvl w:val="1"/>
    </w:pPr>
    <w:rPr>
      <w:rFonts w:asciiTheme="majorHAnsi" w:eastAsia="黑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48506C"/>
    <w:pPr>
      <w:ind w:leftChars="2500" w:left="100"/>
    </w:pPr>
  </w:style>
  <w:style w:type="paragraph" w:styleId="a4">
    <w:name w:val="Balloon Text"/>
    <w:basedOn w:val="a"/>
    <w:link w:val="Char0"/>
    <w:uiPriority w:val="99"/>
    <w:unhideWhenUsed/>
    <w:qFormat/>
    <w:rsid w:val="0048506C"/>
    <w:rPr>
      <w:sz w:val="18"/>
      <w:szCs w:val="18"/>
    </w:rPr>
  </w:style>
  <w:style w:type="paragraph" w:styleId="a5">
    <w:name w:val="footer"/>
    <w:basedOn w:val="a"/>
    <w:link w:val="Char1"/>
    <w:uiPriority w:val="99"/>
    <w:unhideWhenUsed/>
    <w:qFormat/>
    <w:rsid w:val="0048506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8506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8506C"/>
    <w:pPr>
      <w:widowControl/>
      <w:jc w:val="left"/>
    </w:pPr>
    <w:rPr>
      <w:rFonts w:ascii="宋体" w:eastAsia="宋体" w:hAnsi="宋体" w:cs="宋体"/>
      <w:kern w:val="0"/>
      <w:sz w:val="24"/>
      <w:szCs w:val="24"/>
    </w:rPr>
  </w:style>
  <w:style w:type="character" w:styleId="a8">
    <w:name w:val="Strong"/>
    <w:basedOn w:val="a0"/>
    <w:uiPriority w:val="22"/>
    <w:qFormat/>
    <w:rsid w:val="0048506C"/>
    <w:rPr>
      <w:b/>
    </w:rPr>
  </w:style>
  <w:style w:type="character" w:styleId="a9">
    <w:name w:val="FollowedHyperlink"/>
    <w:basedOn w:val="a0"/>
    <w:uiPriority w:val="99"/>
    <w:unhideWhenUsed/>
    <w:qFormat/>
    <w:rsid w:val="0048506C"/>
    <w:rPr>
      <w:color w:val="333333"/>
      <w:u w:val="none"/>
    </w:rPr>
  </w:style>
  <w:style w:type="character" w:styleId="aa">
    <w:name w:val="Emphasis"/>
    <w:basedOn w:val="a0"/>
    <w:uiPriority w:val="20"/>
    <w:qFormat/>
    <w:rsid w:val="0048506C"/>
  </w:style>
  <w:style w:type="character" w:styleId="HTML">
    <w:name w:val="HTML Definition"/>
    <w:basedOn w:val="a0"/>
    <w:uiPriority w:val="99"/>
    <w:unhideWhenUsed/>
    <w:qFormat/>
    <w:rsid w:val="0048506C"/>
  </w:style>
  <w:style w:type="character" w:styleId="HTML0">
    <w:name w:val="HTML Variable"/>
    <w:basedOn w:val="a0"/>
    <w:uiPriority w:val="99"/>
    <w:unhideWhenUsed/>
    <w:qFormat/>
    <w:rsid w:val="0048506C"/>
  </w:style>
  <w:style w:type="character" w:styleId="ab">
    <w:name w:val="Hyperlink"/>
    <w:basedOn w:val="a0"/>
    <w:uiPriority w:val="99"/>
    <w:unhideWhenUsed/>
    <w:qFormat/>
    <w:rsid w:val="0048506C"/>
    <w:rPr>
      <w:color w:val="333333"/>
      <w:u w:val="none"/>
    </w:rPr>
  </w:style>
  <w:style w:type="character" w:styleId="HTML1">
    <w:name w:val="HTML Code"/>
    <w:basedOn w:val="a0"/>
    <w:uiPriority w:val="99"/>
    <w:unhideWhenUsed/>
    <w:qFormat/>
    <w:rsid w:val="0048506C"/>
    <w:rPr>
      <w:rFonts w:ascii="Courier New" w:hAnsi="Courier New"/>
      <w:sz w:val="20"/>
    </w:rPr>
  </w:style>
  <w:style w:type="character" w:styleId="HTML2">
    <w:name w:val="HTML Cite"/>
    <w:basedOn w:val="a0"/>
    <w:uiPriority w:val="99"/>
    <w:unhideWhenUsed/>
    <w:qFormat/>
    <w:rsid w:val="0048506C"/>
  </w:style>
  <w:style w:type="table" w:styleId="ac">
    <w:name w:val="Table Grid"/>
    <w:basedOn w:val="a1"/>
    <w:uiPriority w:val="59"/>
    <w:qFormat/>
    <w:rsid w:val="00485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48506C"/>
    <w:rPr>
      <w:sz w:val="18"/>
      <w:szCs w:val="18"/>
    </w:rPr>
  </w:style>
  <w:style w:type="character" w:customStyle="1" w:styleId="Char1">
    <w:name w:val="页脚 Char"/>
    <w:basedOn w:val="a0"/>
    <w:link w:val="a5"/>
    <w:uiPriority w:val="99"/>
    <w:semiHidden/>
    <w:qFormat/>
    <w:rsid w:val="0048506C"/>
    <w:rPr>
      <w:sz w:val="18"/>
      <w:szCs w:val="18"/>
    </w:rPr>
  </w:style>
  <w:style w:type="character" w:customStyle="1" w:styleId="style11">
    <w:name w:val="style11"/>
    <w:basedOn w:val="a0"/>
    <w:qFormat/>
    <w:rsid w:val="0048506C"/>
  </w:style>
  <w:style w:type="character" w:customStyle="1" w:styleId="apple-converted-space">
    <w:name w:val="apple-converted-space"/>
    <w:basedOn w:val="a0"/>
    <w:qFormat/>
    <w:rsid w:val="0048506C"/>
  </w:style>
  <w:style w:type="character" w:customStyle="1" w:styleId="label">
    <w:name w:val="label"/>
    <w:basedOn w:val="a0"/>
    <w:qFormat/>
    <w:rsid w:val="0048506C"/>
    <w:rPr>
      <w:color w:val="555555"/>
    </w:rPr>
  </w:style>
  <w:style w:type="character" w:customStyle="1" w:styleId="modifier">
    <w:name w:val="modifier"/>
    <w:basedOn w:val="a0"/>
    <w:qFormat/>
    <w:rsid w:val="0048506C"/>
    <w:rPr>
      <w:color w:val="FF0000"/>
    </w:rPr>
  </w:style>
  <w:style w:type="paragraph" w:customStyle="1" w:styleId="Default">
    <w:name w:val="Default"/>
    <w:qFormat/>
    <w:rsid w:val="0048506C"/>
    <w:pPr>
      <w:widowControl w:val="0"/>
      <w:autoSpaceDE w:val="0"/>
      <w:autoSpaceDN w:val="0"/>
      <w:adjustRightInd w:val="0"/>
    </w:pPr>
    <w:rPr>
      <w:rFonts w:ascii="楷体_GB2312" w:eastAsia="楷体_GB2312" w:cs="楷体_GB2312"/>
      <w:color w:val="000000"/>
      <w:sz w:val="24"/>
      <w:szCs w:val="24"/>
    </w:rPr>
  </w:style>
  <w:style w:type="character" w:customStyle="1" w:styleId="Char0">
    <w:name w:val="批注框文本 Char"/>
    <w:basedOn w:val="a0"/>
    <w:link w:val="a4"/>
    <w:uiPriority w:val="99"/>
    <w:semiHidden/>
    <w:qFormat/>
    <w:rsid w:val="0048506C"/>
    <w:rPr>
      <w:rFonts w:asciiTheme="minorHAnsi" w:eastAsiaTheme="minorEastAsia" w:hAnsiTheme="minorHAnsi" w:cstheme="minorBidi"/>
      <w:kern w:val="2"/>
      <w:sz w:val="18"/>
      <w:szCs w:val="18"/>
    </w:rPr>
  </w:style>
  <w:style w:type="paragraph" w:customStyle="1" w:styleId="10">
    <w:name w:val="列出段落1"/>
    <w:basedOn w:val="a"/>
    <w:uiPriority w:val="99"/>
    <w:qFormat/>
    <w:rsid w:val="0048506C"/>
    <w:pPr>
      <w:ind w:firstLineChars="200" w:firstLine="420"/>
    </w:pPr>
  </w:style>
  <w:style w:type="character" w:customStyle="1" w:styleId="1Char">
    <w:name w:val="标题 1 Char"/>
    <w:basedOn w:val="a0"/>
    <w:link w:val="1"/>
    <w:uiPriority w:val="9"/>
    <w:qFormat/>
    <w:rsid w:val="0048506C"/>
    <w:rPr>
      <w:rFonts w:asciiTheme="minorHAnsi" w:eastAsia="华文中宋" w:hAnsiTheme="minorHAnsi" w:cstheme="minorBidi"/>
      <w:b/>
      <w:bCs/>
      <w:kern w:val="44"/>
      <w:sz w:val="36"/>
      <w:szCs w:val="44"/>
    </w:rPr>
  </w:style>
  <w:style w:type="character" w:customStyle="1" w:styleId="2Char">
    <w:name w:val="标题 2 Char"/>
    <w:basedOn w:val="a0"/>
    <w:link w:val="2"/>
    <w:uiPriority w:val="9"/>
    <w:qFormat/>
    <w:rsid w:val="0048506C"/>
    <w:rPr>
      <w:rFonts w:asciiTheme="majorHAnsi" w:eastAsia="黑体" w:hAnsiTheme="majorHAnsi" w:cstheme="majorBidi"/>
      <w:b/>
      <w:bCs/>
      <w:kern w:val="2"/>
      <w:sz w:val="30"/>
      <w:szCs w:val="32"/>
    </w:rPr>
  </w:style>
  <w:style w:type="table" w:customStyle="1" w:styleId="11">
    <w:name w:val="网格型1"/>
    <w:basedOn w:val="a1"/>
    <w:uiPriority w:val="39"/>
    <w:qFormat/>
    <w:rsid w:val="0048506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48506C"/>
    <w:rPr>
      <w:rFonts w:asciiTheme="minorHAnsi" w:eastAsia="仿宋" w:hAnsiTheme="minorHAnsi" w:cstheme="minorBidi"/>
      <w:kern w:val="2"/>
      <w:sz w:val="28"/>
      <w:szCs w:val="22"/>
    </w:rPr>
  </w:style>
  <w:style w:type="character" w:customStyle="1" w:styleId="12">
    <w:name w:val="标题 #1_"/>
    <w:basedOn w:val="a0"/>
    <w:link w:val="13"/>
    <w:uiPriority w:val="99"/>
    <w:qFormat/>
    <w:rsid w:val="0048506C"/>
    <w:rPr>
      <w:sz w:val="36"/>
      <w:szCs w:val="36"/>
      <w:shd w:val="clear" w:color="auto" w:fill="FFFFFF"/>
    </w:rPr>
  </w:style>
  <w:style w:type="paragraph" w:customStyle="1" w:styleId="13">
    <w:name w:val="标题 #1"/>
    <w:basedOn w:val="a"/>
    <w:link w:val="12"/>
    <w:uiPriority w:val="99"/>
    <w:qFormat/>
    <w:rsid w:val="0048506C"/>
    <w:pPr>
      <w:widowControl/>
      <w:shd w:val="clear" w:color="auto" w:fill="FFFFFF"/>
      <w:spacing w:after="180" w:line="240" w:lineRule="atLeast"/>
      <w:jc w:val="left"/>
      <w:outlineLvl w:val="0"/>
    </w:pPr>
    <w:rPr>
      <w:rFonts w:ascii="Times New Roman" w:eastAsia="宋体" w:hAnsi="Times New Roman" w:cs="Times New Roman"/>
      <w:kern w:val="0"/>
      <w:sz w:val="36"/>
      <w:szCs w:val="36"/>
    </w:rPr>
  </w:style>
  <w:style w:type="character" w:customStyle="1" w:styleId="1175pt">
    <w:name w:val="标题 #1 + 17.5 pt"/>
    <w:basedOn w:val="12"/>
    <w:uiPriority w:val="99"/>
    <w:qFormat/>
    <w:rsid w:val="0048506C"/>
    <w:rPr>
      <w:rFonts w:ascii="MingLiU" w:eastAsia="MingLiU" w:cs="MingLiU"/>
      <w:b/>
      <w:bCs/>
      <w:sz w:val="35"/>
      <w:szCs w:val="3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bid.com/zh/news/web_showIRelease_2069336.shtml?bscbid=7ac51b6a59cc00f12afd44e6247ce04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921</Words>
  <Characters>5255</Characters>
  <Application>Microsoft Office Word</Application>
  <DocSecurity>0</DocSecurity>
  <Lines>43</Lines>
  <Paragraphs>12</Paragraphs>
  <ScaleCrop>false</ScaleCrop>
  <Company>Hewlett-Packard Company</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cp:lastModifiedBy>
  <cp:revision>90</cp:revision>
  <cp:lastPrinted>2017-05-24T03:01:00Z</cp:lastPrinted>
  <dcterms:created xsi:type="dcterms:W3CDTF">2017-03-03T02:43:00Z</dcterms:created>
  <dcterms:modified xsi:type="dcterms:W3CDTF">2017-06-06T10:03:00Z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